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E00CB" w14:textId="63F618CD" w:rsidR="007057B7" w:rsidRDefault="007057B7" w:rsidP="001A52B0">
      <w:pPr>
        <w:pStyle w:val="Title"/>
      </w:pPr>
      <w:r w:rsidRPr="007057B7">
        <w:t xml:space="preserve">Class E Software Management Plan for </w:t>
      </w:r>
      <w:r w:rsidR="00663A48">
        <w:t>Project X</w:t>
      </w:r>
    </w:p>
    <w:p w14:paraId="0E8903F7" w14:textId="6DE09CC5" w:rsidR="007057B7" w:rsidRDefault="007057B7" w:rsidP="001A52B0">
      <w:pPr>
        <w:pStyle w:val="Title"/>
      </w:pPr>
    </w:p>
    <w:p w14:paraId="5CEB1B10" w14:textId="77777777" w:rsidR="00D30FB9" w:rsidRPr="00D30FB9" w:rsidRDefault="00D30FB9" w:rsidP="00D30FB9"/>
    <w:p w14:paraId="7A19532C" w14:textId="77777777" w:rsidR="001A52B0" w:rsidRDefault="001A52B0" w:rsidP="001A52B0">
      <w:pPr>
        <w:pStyle w:val="Title2"/>
      </w:pPr>
      <w:r>
        <w:t>Document Number:</w:t>
      </w:r>
      <w:r w:rsidR="00A17887">
        <w:t xml:space="preserve">  </w:t>
      </w:r>
      <w:sdt>
        <w:sdtPr>
          <w:rPr>
            <w:rStyle w:val="CoverSheetInputs"/>
          </w:rPr>
          <w:id w:val="-1400889518"/>
          <w:placeholder>
            <w:docPart w:val="89D4DF29A49B445F94E82E81EB3204AE"/>
          </w:placeholder>
          <w:showingPlcHdr/>
          <w:text/>
        </w:sdtPr>
        <w:sdtEndPr>
          <w:rPr>
            <w:rStyle w:val="DefaultParagraphFont"/>
            <w:bCs/>
            <w:color w:val="auto"/>
          </w:rPr>
        </w:sdtEndPr>
        <w:sdtContent>
          <w:r w:rsidR="00A17887">
            <w:rPr>
              <w:rStyle w:val="PlaceholderText"/>
            </w:rPr>
            <w:t>Type Document Number Here</w:t>
          </w:r>
          <w:r w:rsidR="00A17887" w:rsidRPr="00FD4062">
            <w:rPr>
              <w:rStyle w:val="PlaceholderText"/>
            </w:rPr>
            <w:t>.</w:t>
          </w:r>
        </w:sdtContent>
      </w:sdt>
    </w:p>
    <w:p w14:paraId="3898C4E2" w14:textId="77777777" w:rsidR="001A52B0" w:rsidRDefault="001A52B0" w:rsidP="001A52B0">
      <w:pPr>
        <w:pStyle w:val="Title2"/>
      </w:pPr>
      <w:r>
        <w:t>Version:</w:t>
      </w:r>
      <w:r w:rsidR="00A17887">
        <w:t xml:space="preserve">  </w:t>
      </w:r>
      <w:sdt>
        <w:sdtPr>
          <w:rPr>
            <w:rStyle w:val="CoverSheetInputs"/>
          </w:rPr>
          <w:alias w:val="Version"/>
          <w:tag w:val="Version"/>
          <w:id w:val="50891196"/>
          <w:placeholder>
            <w:docPart w:val="C9E35F45863C4B3DA1ECC9FC5103E468"/>
          </w:placeholder>
          <w:showingPlcHdr/>
          <w15:appearance w15:val="hidden"/>
          <w:text w:multiLine="1"/>
        </w:sdtPr>
        <w:sdtEndPr>
          <w:rPr>
            <w:rStyle w:val="DefaultParagraphFont"/>
            <w:bCs/>
            <w:color w:val="auto"/>
          </w:rPr>
        </w:sdtEndPr>
        <w:sdtContent>
          <w:r w:rsidR="00A17887">
            <w:rPr>
              <w:rStyle w:val="PlaceholderText"/>
            </w:rPr>
            <w:t xml:space="preserve">Type Version Number Here. </w:t>
          </w:r>
        </w:sdtContent>
      </w:sdt>
    </w:p>
    <w:p w14:paraId="57C5DC5B" w14:textId="77777777" w:rsidR="001A52B0" w:rsidRDefault="001A52B0" w:rsidP="001A52B0">
      <w:pPr>
        <w:pStyle w:val="Title2"/>
      </w:pPr>
      <w:r>
        <w:t>Date</w:t>
      </w:r>
      <w:r w:rsidR="00A17887">
        <w:t xml:space="preserve">: </w:t>
      </w:r>
      <w:r>
        <w:t xml:space="preserve"> </w:t>
      </w:r>
      <w:sdt>
        <w:sdtPr>
          <w:rPr>
            <w:rStyle w:val="CoverSheetInputs"/>
          </w:rPr>
          <w:id w:val="132377691"/>
          <w:placeholder>
            <w:docPart w:val="CCBD77F567D94B55A3DD0FD313D3DD59"/>
          </w:placeholder>
          <w:showingPlcHdr/>
          <w:text/>
        </w:sdtPr>
        <w:sdtEndPr>
          <w:rPr>
            <w:rStyle w:val="DefaultParagraphFont"/>
            <w:bCs/>
            <w:color w:val="auto"/>
          </w:rPr>
        </w:sdtEndPr>
        <w:sdtContent>
          <w:r w:rsidR="00A17887">
            <w:rPr>
              <w:rStyle w:val="PlaceholderText"/>
            </w:rPr>
            <w:t>Type Date of Current Version Here.</w:t>
          </w:r>
        </w:sdtContent>
      </w:sdt>
    </w:p>
    <w:p w14:paraId="0404B0D8" w14:textId="427A2B6D" w:rsidR="001A52B0" w:rsidRDefault="001A52B0" w:rsidP="00957C0D">
      <w:pPr>
        <w:pStyle w:val="NomCentered"/>
      </w:pPr>
    </w:p>
    <w:p w14:paraId="63E0BCAD" w14:textId="77777777" w:rsidR="00D30FB9" w:rsidRPr="001A52B0" w:rsidRDefault="00D30FB9" w:rsidP="00957C0D">
      <w:pPr>
        <w:pStyle w:val="NomCentered"/>
      </w:pPr>
    </w:p>
    <w:p w14:paraId="4300F522" w14:textId="08EE9857" w:rsidR="001A52B0" w:rsidRDefault="00D30FB9" w:rsidP="001A52B0">
      <w:pPr>
        <w:pStyle w:val="Title2"/>
      </w:pPr>
      <w:r>
        <w:t>Contact Information</w:t>
      </w:r>
      <w:r w:rsidR="001A52B0">
        <w:t xml:space="preserve">: </w:t>
      </w:r>
    </w:p>
    <w:p w14:paraId="59B6D943" w14:textId="3F384CA1" w:rsidR="00D30FB9" w:rsidRDefault="00D30FB9" w:rsidP="001A52B0">
      <w:pPr>
        <w:pStyle w:val="NomCentered"/>
        <w:rPr>
          <w:rStyle w:val="PlaceholderText"/>
          <w:rFonts w:asciiTheme="majorHAnsi" w:eastAsiaTheme="majorEastAsia" w:hAnsiTheme="majorHAnsi" w:cstheme="majorBidi"/>
          <w:spacing w:val="-7"/>
          <w:szCs w:val="48"/>
        </w:rPr>
      </w:pPr>
      <w:r>
        <w:rPr>
          <w:rStyle w:val="PlaceholderText"/>
          <w:rFonts w:asciiTheme="majorHAnsi" w:eastAsiaTheme="majorEastAsia" w:hAnsiTheme="majorHAnsi" w:cstheme="majorBidi"/>
          <w:spacing w:val="-7"/>
          <w:szCs w:val="48"/>
        </w:rPr>
        <w:t>Document POC</w:t>
      </w:r>
    </w:p>
    <w:p w14:paraId="34940294" w14:textId="6A223CA3" w:rsidR="001A52B0" w:rsidRPr="00663A48" w:rsidRDefault="006E5EAB" w:rsidP="001A52B0">
      <w:pPr>
        <w:pStyle w:val="NomCentered"/>
        <w:rPr>
          <w:rStyle w:val="PlaceholderText"/>
          <w:rFonts w:asciiTheme="majorHAnsi" w:eastAsiaTheme="majorEastAsia" w:hAnsiTheme="majorHAnsi" w:cstheme="majorBidi"/>
          <w:spacing w:val="-7"/>
          <w:szCs w:val="48"/>
        </w:rPr>
      </w:pPr>
      <w:r>
        <w:rPr>
          <w:rStyle w:val="PlaceholderText"/>
          <w:rFonts w:asciiTheme="majorHAnsi" w:eastAsiaTheme="majorEastAsia" w:hAnsiTheme="majorHAnsi" w:cstheme="majorBidi"/>
          <w:spacing w:val="-7"/>
          <w:szCs w:val="48"/>
        </w:rPr>
        <w:t>Project, Organization, or Company</w:t>
      </w:r>
    </w:p>
    <w:p w14:paraId="2D33C2A8" w14:textId="39061813" w:rsidR="001A52B0" w:rsidRPr="004E181E" w:rsidRDefault="00663A48" w:rsidP="001A52B0">
      <w:pPr>
        <w:pStyle w:val="NomCentered"/>
      </w:pPr>
      <w:r>
        <w:t>NASA Langley Research Center</w:t>
      </w:r>
      <w:r w:rsidR="001A52B0" w:rsidRPr="004E181E">
        <w:t xml:space="preserve"> </w:t>
      </w:r>
    </w:p>
    <w:p w14:paraId="35BF672C" w14:textId="7AA3E899" w:rsidR="001A52B0" w:rsidRPr="00663A48" w:rsidRDefault="00663A48" w:rsidP="001A52B0">
      <w:pPr>
        <w:pStyle w:val="NomCentered"/>
        <w:rPr>
          <w:rStyle w:val="PlaceholderText"/>
          <w:rFonts w:asciiTheme="majorHAnsi" w:eastAsiaTheme="majorEastAsia" w:hAnsiTheme="majorHAnsi" w:cstheme="majorBidi"/>
          <w:spacing w:val="-7"/>
          <w:szCs w:val="48"/>
        </w:rPr>
      </w:pPr>
      <w:r w:rsidRPr="00663A48">
        <w:rPr>
          <w:rStyle w:val="PlaceholderText"/>
          <w:rFonts w:asciiTheme="majorHAnsi" w:eastAsiaTheme="majorEastAsia" w:hAnsiTheme="majorHAnsi" w:cstheme="majorBidi"/>
          <w:spacing w:val="-7"/>
          <w:szCs w:val="48"/>
        </w:rPr>
        <w:t>Building and Mail Stop</w:t>
      </w:r>
    </w:p>
    <w:p w14:paraId="0AE5C90C" w14:textId="77777777" w:rsidR="001A52B0" w:rsidRPr="004E181E" w:rsidRDefault="001A52B0" w:rsidP="001A52B0">
      <w:pPr>
        <w:pStyle w:val="NomCentered"/>
      </w:pPr>
      <w:r w:rsidRPr="004E181E">
        <w:t>Hampton, VA 23681-2199</w:t>
      </w:r>
    </w:p>
    <w:p w14:paraId="6CBA2948" w14:textId="77777777" w:rsidR="00956521" w:rsidRDefault="00956521" w:rsidP="00957C0D">
      <w:pPr>
        <w:pStyle w:val="NomCentered"/>
        <w:rPr>
          <w:rStyle w:val="PlaceholderText"/>
        </w:rPr>
      </w:pPr>
    </w:p>
    <w:p w14:paraId="2C5E7E78" w14:textId="1FED4699" w:rsidR="001A52B0" w:rsidRDefault="00956521" w:rsidP="00957C0D">
      <w:pPr>
        <w:pStyle w:val="NomCentered"/>
      </w:pPr>
      <w:r>
        <w:rPr>
          <w:rStyle w:val="PlaceholderText"/>
        </w:rPr>
        <w:t>&lt;</w:t>
      </w:r>
      <w:r>
        <w:rPr>
          <w:rStyle w:val="PlaceholderText"/>
        </w:rPr>
        <w:t>F</w:t>
      </w:r>
      <w:r>
        <w:rPr>
          <w:rStyle w:val="PlaceholderText"/>
        </w:rPr>
        <w:t>or contracts&gt;</w:t>
      </w:r>
    </w:p>
    <w:p w14:paraId="7B03DCDF" w14:textId="742C4F2B" w:rsidR="00956521" w:rsidRDefault="00956521" w:rsidP="00956521">
      <w:pPr>
        <w:pStyle w:val="Title2"/>
      </w:pPr>
      <w:r>
        <w:t xml:space="preserve">Contract Number: </w:t>
      </w:r>
      <w:r w:rsidR="00926620">
        <w:rPr>
          <w:rStyle w:val="PlaceholderText"/>
        </w:rPr>
        <w:t>Type the Contract</w:t>
      </w:r>
      <w:r>
        <w:rPr>
          <w:rStyle w:val="PlaceholderText"/>
        </w:rPr>
        <w:t xml:space="preserve"> Number </w:t>
      </w:r>
      <w:r w:rsidR="00926620">
        <w:rPr>
          <w:rStyle w:val="PlaceholderText"/>
        </w:rPr>
        <w:t>Here.</w:t>
      </w:r>
    </w:p>
    <w:p w14:paraId="581F4AB9" w14:textId="77777777" w:rsidR="00D30FB9" w:rsidRDefault="00D30FB9" w:rsidP="00957C0D">
      <w:pPr>
        <w:pStyle w:val="NomCentered"/>
      </w:pPr>
    </w:p>
    <w:p w14:paraId="4A07866D" w14:textId="746FB6C9" w:rsidR="0003692D" w:rsidRDefault="00D30FB9" w:rsidP="00663A48">
      <w:pPr>
        <w:pStyle w:val="Title2"/>
      </w:pPr>
      <w:r>
        <w:t>Approvals</w:t>
      </w:r>
      <w:r w:rsidR="00663A48">
        <w:t>:</w:t>
      </w:r>
    </w:p>
    <w:p w14:paraId="66CAF619" w14:textId="20E387FA" w:rsidR="00663A48" w:rsidRDefault="00956521" w:rsidP="00663A48">
      <w:pPr>
        <w:jc w:val="left"/>
      </w:pPr>
      <w:r>
        <w:rPr>
          <w:rFonts w:ascii="Arial" w:hAnsi="Arial" w:cs="Arial"/>
          <w:i/>
          <w:iCs/>
          <w:color w:val="AEAAAA" w:themeColor="background2" w:themeShade="BF"/>
          <w:sz w:val="20"/>
          <w:szCs w:val="20"/>
        </w:rPr>
        <w:t xml:space="preserve">Agency and Center policies do not establish a required set of approvers for a software management plan.  </w:t>
      </w:r>
      <w:r w:rsidRPr="00956521">
        <w:rPr>
          <w:rFonts w:ascii="Arial" w:hAnsi="Arial" w:cs="Arial"/>
          <w:i/>
          <w:iCs/>
          <w:color w:val="AEAAAA" w:themeColor="background2" w:themeShade="BF"/>
          <w:sz w:val="20"/>
          <w:szCs w:val="20"/>
        </w:rPr>
        <w:t xml:space="preserve">  In general, the SMP should be signed by representatives from each organization, for which the SMP represents a commitment or agreement.</w:t>
      </w:r>
      <w:r>
        <w:rPr>
          <w:rFonts w:ascii="Arial" w:hAnsi="Arial" w:cs="Arial"/>
          <w:i/>
          <w:iCs/>
          <w:color w:val="AEAAAA" w:themeColor="background2" w:themeShade="BF"/>
          <w:sz w:val="20"/>
          <w:szCs w:val="20"/>
        </w:rPr>
        <w:t xml:space="preserve"> These may include, but are not limited to, project managers, branch heads,</w:t>
      </w:r>
      <w:r w:rsidR="00926620">
        <w:rPr>
          <w:rFonts w:ascii="Arial" w:hAnsi="Arial" w:cs="Arial"/>
          <w:i/>
          <w:iCs/>
          <w:color w:val="AEAAAA" w:themeColor="background2" w:themeShade="BF"/>
          <w:sz w:val="20"/>
          <w:szCs w:val="20"/>
        </w:rPr>
        <w:t xml:space="preserve"> contractor management, </w:t>
      </w:r>
      <w:r w:rsidR="002027D3">
        <w:rPr>
          <w:rFonts w:ascii="Arial" w:hAnsi="Arial" w:cs="Arial"/>
          <w:i/>
          <w:iCs/>
          <w:color w:val="AEAAAA" w:themeColor="background2" w:themeShade="BF"/>
          <w:sz w:val="20"/>
          <w:szCs w:val="20"/>
        </w:rPr>
        <w:t xml:space="preserve">the NASA Software Lead (see LPR 7150.2), </w:t>
      </w:r>
      <w:r w:rsidR="00926620">
        <w:rPr>
          <w:rFonts w:ascii="Arial" w:hAnsi="Arial" w:cs="Arial"/>
          <w:i/>
          <w:iCs/>
          <w:color w:val="AEAAAA" w:themeColor="background2" w:themeShade="BF"/>
          <w:sz w:val="20"/>
          <w:szCs w:val="20"/>
        </w:rPr>
        <w:t xml:space="preserve">software team leads, </w:t>
      </w:r>
      <w:r w:rsidR="002027D3">
        <w:rPr>
          <w:rFonts w:ascii="Arial" w:hAnsi="Arial" w:cs="Arial"/>
          <w:i/>
          <w:iCs/>
          <w:color w:val="AEAAAA" w:themeColor="background2" w:themeShade="BF"/>
          <w:sz w:val="20"/>
          <w:szCs w:val="20"/>
        </w:rPr>
        <w:t xml:space="preserve">the Center Software Assurance Manager (see LPR 7150.2), </w:t>
      </w:r>
      <w:r w:rsidR="00926620">
        <w:rPr>
          <w:rFonts w:ascii="Arial" w:hAnsi="Arial" w:cs="Arial"/>
          <w:i/>
          <w:iCs/>
          <w:color w:val="AEAAAA" w:themeColor="background2" w:themeShade="BF"/>
          <w:sz w:val="20"/>
          <w:szCs w:val="20"/>
        </w:rPr>
        <w:t>software assurance personnel, software safety personnel, computer security officials, or chief engineers. Signature lines below are examples only.</w:t>
      </w:r>
    </w:p>
    <w:p w14:paraId="627DC51C" w14:textId="32722478" w:rsidR="00663A48" w:rsidRDefault="00663A48" w:rsidP="00663A48">
      <w:pPr>
        <w:jc w:val="left"/>
      </w:pPr>
      <w:r>
        <w:t>___________________________</w:t>
      </w:r>
      <w:r>
        <w:tab/>
        <w:t>_____</w:t>
      </w:r>
      <w:r w:rsidR="00926620">
        <w:t xml:space="preserve"> </w:t>
      </w:r>
      <w:r w:rsidR="00926620">
        <w:tab/>
      </w:r>
      <w:r w:rsidR="00926620">
        <w:tab/>
      </w:r>
      <w:r w:rsidR="00926620">
        <w:t>___________________________</w:t>
      </w:r>
      <w:r w:rsidR="00926620">
        <w:tab/>
        <w:t>_____</w:t>
      </w:r>
      <w:r w:rsidR="00926620">
        <w:br/>
        <w:t>Organization or Project Manager</w:t>
      </w:r>
      <w:r w:rsidR="00926620">
        <w:tab/>
        <w:t>Date</w:t>
      </w:r>
      <w:r w:rsidR="00926620">
        <w:tab/>
      </w:r>
      <w:r w:rsidR="00926620">
        <w:tab/>
      </w:r>
      <w:r w:rsidR="00926620">
        <w:t>Contractor Manager</w:t>
      </w:r>
      <w:r w:rsidR="00926620">
        <w:tab/>
      </w:r>
      <w:r w:rsidR="00926620">
        <w:tab/>
      </w:r>
      <w:r>
        <w:tab/>
        <w:t>Date</w:t>
      </w:r>
    </w:p>
    <w:p w14:paraId="24DACF5F" w14:textId="09EB1978" w:rsidR="00663A48" w:rsidRDefault="00663A48" w:rsidP="00663A48">
      <w:pPr>
        <w:jc w:val="left"/>
      </w:pPr>
      <w:r>
        <w:t>___________________________</w:t>
      </w:r>
      <w:r>
        <w:tab/>
        <w:t>_____</w:t>
      </w:r>
      <w:r w:rsidR="00926620">
        <w:tab/>
      </w:r>
      <w:r w:rsidR="00926620">
        <w:tab/>
        <w:t>___________________________</w:t>
      </w:r>
      <w:r w:rsidR="00926620">
        <w:tab/>
        <w:t>_____</w:t>
      </w:r>
      <w:r>
        <w:br/>
        <w:t>NASA Software Lead</w:t>
      </w:r>
      <w:r>
        <w:tab/>
      </w:r>
      <w:r>
        <w:tab/>
      </w:r>
      <w:r>
        <w:tab/>
        <w:t>Date</w:t>
      </w:r>
      <w:r w:rsidR="00926620">
        <w:tab/>
      </w:r>
      <w:r w:rsidR="00926620">
        <w:tab/>
        <w:t>Contractor Software Lead</w:t>
      </w:r>
      <w:r w:rsidR="00926620">
        <w:tab/>
      </w:r>
      <w:r w:rsidR="00926620">
        <w:tab/>
        <w:t>Date</w:t>
      </w:r>
    </w:p>
    <w:p w14:paraId="50F114EB" w14:textId="412C7B2A" w:rsidR="00663A48" w:rsidRDefault="00663A48" w:rsidP="00663A48">
      <w:pPr>
        <w:jc w:val="left"/>
      </w:pPr>
      <w:r>
        <w:br/>
      </w:r>
    </w:p>
    <w:p w14:paraId="1DBCF26B" w14:textId="77777777" w:rsidR="0003692D" w:rsidRDefault="0003692D" w:rsidP="00957C0D">
      <w:pPr>
        <w:pStyle w:val="NomCentered"/>
        <w:sectPr w:rsidR="0003692D" w:rsidSect="0003692D">
          <w:footerReference w:type="default" r:id="rId11"/>
          <w:pgSz w:w="12240" w:h="15840"/>
          <w:pgMar w:top="1440" w:right="1440" w:bottom="1440" w:left="1440" w:header="720" w:footer="720" w:gutter="0"/>
          <w:pgNumType w:start="1"/>
          <w:cols w:space="720"/>
          <w:titlePg/>
          <w:docGrid w:linePitch="360"/>
        </w:sectPr>
      </w:pPr>
    </w:p>
    <w:p w14:paraId="74ACBF25" w14:textId="77777777" w:rsidR="0003692D" w:rsidRDefault="0003692D" w:rsidP="00957C0D">
      <w:pPr>
        <w:pStyle w:val="NomCentered"/>
      </w:pPr>
    </w:p>
    <w:p w14:paraId="222DEB33" w14:textId="222D0A8A" w:rsidR="0003692D" w:rsidRDefault="0003692D">
      <w:r>
        <w:br w:type="page"/>
      </w:r>
    </w:p>
    <w:p w14:paraId="34FA203B" w14:textId="77777777" w:rsidR="000363FB" w:rsidRDefault="000363FB"/>
    <w:p w14:paraId="0A8B9654" w14:textId="1CAC4537" w:rsidR="0003692D" w:rsidRPr="00663A48" w:rsidRDefault="0003692D" w:rsidP="00663A48">
      <w:pPr>
        <w:rPr>
          <w:b/>
          <w:bCs/>
        </w:rPr>
      </w:pPr>
      <w:bookmarkStart w:id="0" w:name="_Toc436380808"/>
      <w:r w:rsidRPr="00663A48">
        <w:rPr>
          <w:b/>
          <w:bCs/>
        </w:rPr>
        <w:t>Revision History</w:t>
      </w:r>
      <w:bookmarkEnd w:id="0"/>
    </w:p>
    <w:tbl>
      <w:tblPr>
        <w:tblStyle w:val="TableClassic1"/>
        <w:tblW w:w="0" w:type="auto"/>
        <w:tblLook w:val="04A0" w:firstRow="1" w:lastRow="0" w:firstColumn="1" w:lastColumn="0" w:noHBand="0" w:noVBand="1"/>
      </w:tblPr>
      <w:tblGrid>
        <w:gridCol w:w="897"/>
        <w:gridCol w:w="1128"/>
        <w:gridCol w:w="1890"/>
        <w:gridCol w:w="1800"/>
        <w:gridCol w:w="3058"/>
      </w:tblGrid>
      <w:tr w:rsidR="003837D4" w:rsidRPr="0003692D" w14:paraId="794ADE4E" w14:textId="77777777" w:rsidTr="003837D4">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97" w:type="dxa"/>
          </w:tcPr>
          <w:p w14:paraId="2812CD63" w14:textId="77777777" w:rsidR="006A27F7" w:rsidRPr="0003692D" w:rsidRDefault="006A27F7" w:rsidP="0003692D">
            <w:r>
              <w:t>Version</w:t>
            </w:r>
          </w:p>
        </w:tc>
        <w:tc>
          <w:tcPr>
            <w:tcW w:w="1080" w:type="dxa"/>
          </w:tcPr>
          <w:p w14:paraId="745E23A2" w14:textId="77777777" w:rsidR="006A27F7" w:rsidRPr="0003692D" w:rsidRDefault="006A27F7" w:rsidP="0003692D">
            <w:pPr>
              <w:cnfStyle w:val="100000000000" w:firstRow="1" w:lastRow="0" w:firstColumn="0" w:lastColumn="0" w:oddVBand="0" w:evenVBand="0" w:oddHBand="0" w:evenHBand="0" w:firstRowFirstColumn="0" w:firstRowLastColumn="0" w:lastRowFirstColumn="0" w:lastRowLastColumn="0"/>
            </w:pPr>
            <w:r>
              <w:t>Date</w:t>
            </w:r>
          </w:p>
        </w:tc>
        <w:tc>
          <w:tcPr>
            <w:tcW w:w="1890" w:type="dxa"/>
          </w:tcPr>
          <w:p w14:paraId="5A89E16E" w14:textId="77777777" w:rsidR="006A27F7" w:rsidRPr="0003692D" w:rsidRDefault="006A27F7" w:rsidP="0003692D">
            <w:pPr>
              <w:cnfStyle w:val="100000000000" w:firstRow="1" w:lastRow="0" w:firstColumn="0" w:lastColumn="0" w:oddVBand="0" w:evenVBand="0" w:oddHBand="0" w:evenHBand="0" w:firstRowFirstColumn="0" w:firstRowLastColumn="0" w:lastRowFirstColumn="0" w:lastRowLastColumn="0"/>
            </w:pPr>
            <w:r>
              <w:t>Author</w:t>
            </w:r>
          </w:p>
        </w:tc>
        <w:tc>
          <w:tcPr>
            <w:tcW w:w="1800" w:type="dxa"/>
          </w:tcPr>
          <w:p w14:paraId="769A223B" w14:textId="77777777" w:rsidR="006A27F7" w:rsidRDefault="006A27F7" w:rsidP="0003692D">
            <w:pPr>
              <w:cnfStyle w:val="100000000000" w:firstRow="1" w:lastRow="0" w:firstColumn="0" w:lastColumn="0" w:oddVBand="0" w:evenVBand="0" w:oddHBand="0" w:evenHBand="0" w:firstRowFirstColumn="0" w:firstRowLastColumn="0" w:lastRowFirstColumn="0" w:lastRowLastColumn="0"/>
            </w:pPr>
            <w:r>
              <w:t>Change Sections</w:t>
            </w:r>
          </w:p>
        </w:tc>
        <w:tc>
          <w:tcPr>
            <w:tcW w:w="3058" w:type="dxa"/>
          </w:tcPr>
          <w:p w14:paraId="12203982" w14:textId="77777777" w:rsidR="006A27F7" w:rsidRDefault="006A27F7" w:rsidP="0003692D">
            <w:pPr>
              <w:cnfStyle w:val="100000000000" w:firstRow="1" w:lastRow="0" w:firstColumn="0" w:lastColumn="0" w:oddVBand="0" w:evenVBand="0" w:oddHBand="0" w:evenHBand="0" w:firstRowFirstColumn="0" w:firstRowLastColumn="0" w:lastRowFirstColumn="0" w:lastRowLastColumn="0"/>
            </w:pPr>
            <w:r>
              <w:t>Description</w:t>
            </w:r>
          </w:p>
        </w:tc>
      </w:tr>
      <w:tr w:rsidR="006A27F7" w:rsidRPr="0003692D" w14:paraId="09152872" w14:textId="77777777" w:rsidTr="003837D4">
        <w:tc>
          <w:tcPr>
            <w:cnfStyle w:val="001000000000" w:firstRow="0" w:lastRow="0" w:firstColumn="1" w:lastColumn="0" w:oddVBand="0" w:evenVBand="0" w:oddHBand="0" w:evenHBand="0" w:firstRowFirstColumn="0" w:firstRowLastColumn="0" w:lastRowFirstColumn="0" w:lastRowLastColumn="0"/>
            <w:tcW w:w="897" w:type="dxa"/>
          </w:tcPr>
          <w:p w14:paraId="483F4B60" w14:textId="4E7D25AE" w:rsidR="006A27F7" w:rsidRDefault="00956521" w:rsidP="0003692D">
            <w:r>
              <w:t>1.0</w:t>
            </w:r>
          </w:p>
        </w:tc>
        <w:tc>
          <w:tcPr>
            <w:tcW w:w="1080" w:type="dxa"/>
          </w:tcPr>
          <w:p w14:paraId="3F3B7139" w14:textId="0CBD5675" w:rsidR="006A27F7" w:rsidRDefault="00956521" w:rsidP="0003692D">
            <w:pPr>
              <w:cnfStyle w:val="000000000000" w:firstRow="0" w:lastRow="0" w:firstColumn="0" w:lastColumn="0" w:oddVBand="0" w:evenVBand="0" w:oddHBand="0" w:evenHBand="0" w:firstRowFirstColumn="0" w:firstRowLastColumn="0" w:lastRowFirstColumn="0" w:lastRowLastColumn="0"/>
            </w:pPr>
            <w:r>
              <w:t>8/31</w:t>
            </w:r>
            <w:r w:rsidR="00926620">
              <w:t>/2021</w:t>
            </w:r>
          </w:p>
        </w:tc>
        <w:tc>
          <w:tcPr>
            <w:tcW w:w="1890" w:type="dxa"/>
          </w:tcPr>
          <w:p w14:paraId="66737F42" w14:textId="7C1BCD1F" w:rsidR="006A27F7" w:rsidRDefault="00956521" w:rsidP="0003692D">
            <w:pPr>
              <w:cnfStyle w:val="000000000000" w:firstRow="0" w:lastRow="0" w:firstColumn="0" w:lastColumn="0" w:oddVBand="0" w:evenVBand="0" w:oddHBand="0" w:evenHBand="0" w:firstRowFirstColumn="0" w:firstRowLastColumn="0" w:lastRowFirstColumn="0" w:lastRowLastColumn="0"/>
            </w:pPr>
            <w:r>
              <w:t>Michael Madden</w:t>
            </w:r>
          </w:p>
        </w:tc>
        <w:tc>
          <w:tcPr>
            <w:tcW w:w="1800" w:type="dxa"/>
          </w:tcPr>
          <w:p w14:paraId="77E5E1DD" w14:textId="122FE666" w:rsidR="006A27F7" w:rsidRDefault="00956521" w:rsidP="0003692D">
            <w:pPr>
              <w:cnfStyle w:val="000000000000" w:firstRow="0" w:lastRow="0" w:firstColumn="0" w:lastColumn="0" w:oddVBand="0" w:evenVBand="0" w:oddHBand="0" w:evenHBand="0" w:firstRowFirstColumn="0" w:firstRowLastColumn="0" w:lastRowFirstColumn="0" w:lastRowLastColumn="0"/>
            </w:pPr>
            <w:r>
              <w:t>ALL</w:t>
            </w:r>
          </w:p>
        </w:tc>
        <w:tc>
          <w:tcPr>
            <w:tcW w:w="3058" w:type="dxa"/>
          </w:tcPr>
          <w:p w14:paraId="4916C1C9" w14:textId="7CFF45E8" w:rsidR="006A27F7" w:rsidRDefault="00956521" w:rsidP="0003692D">
            <w:pPr>
              <w:cnfStyle w:val="000000000000" w:firstRow="0" w:lastRow="0" w:firstColumn="0" w:lastColumn="0" w:oddVBand="0" w:evenVBand="0" w:oddHBand="0" w:evenHBand="0" w:firstRowFirstColumn="0" w:firstRowLastColumn="0" w:lastRowFirstColumn="0" w:lastRowLastColumn="0"/>
            </w:pPr>
            <w:r>
              <w:t>Initial Version</w:t>
            </w:r>
          </w:p>
        </w:tc>
      </w:tr>
      <w:tr w:rsidR="006A27F7" w:rsidRPr="0003692D" w14:paraId="180B280B" w14:textId="77777777" w:rsidTr="003837D4">
        <w:tc>
          <w:tcPr>
            <w:cnfStyle w:val="001000000000" w:firstRow="0" w:lastRow="0" w:firstColumn="1" w:lastColumn="0" w:oddVBand="0" w:evenVBand="0" w:oddHBand="0" w:evenHBand="0" w:firstRowFirstColumn="0" w:firstRowLastColumn="0" w:lastRowFirstColumn="0" w:lastRowLastColumn="0"/>
            <w:tcW w:w="897" w:type="dxa"/>
          </w:tcPr>
          <w:p w14:paraId="0BBD4A86" w14:textId="7A2A82ED" w:rsidR="006A27F7" w:rsidRDefault="00956521" w:rsidP="0003692D">
            <w:r>
              <w:t>1.1</w:t>
            </w:r>
          </w:p>
        </w:tc>
        <w:tc>
          <w:tcPr>
            <w:tcW w:w="1080" w:type="dxa"/>
          </w:tcPr>
          <w:p w14:paraId="77E0B77D" w14:textId="2F529C13" w:rsidR="006A27F7" w:rsidRDefault="00956521" w:rsidP="0003692D">
            <w:pPr>
              <w:cnfStyle w:val="000000000000" w:firstRow="0" w:lastRow="0" w:firstColumn="0" w:lastColumn="0" w:oddVBand="0" w:evenVBand="0" w:oddHBand="0" w:evenHBand="0" w:firstRowFirstColumn="0" w:firstRowLastColumn="0" w:lastRowFirstColumn="0" w:lastRowLastColumn="0"/>
            </w:pPr>
            <w:r>
              <w:t>10/15</w:t>
            </w:r>
            <w:r w:rsidR="00926620">
              <w:t>/2021</w:t>
            </w:r>
          </w:p>
        </w:tc>
        <w:tc>
          <w:tcPr>
            <w:tcW w:w="1890" w:type="dxa"/>
          </w:tcPr>
          <w:p w14:paraId="02EC3B30" w14:textId="4183F0E0" w:rsidR="006A27F7" w:rsidRDefault="00956521" w:rsidP="0003692D">
            <w:pPr>
              <w:cnfStyle w:val="000000000000" w:firstRow="0" w:lastRow="0" w:firstColumn="0" w:lastColumn="0" w:oddVBand="0" w:evenVBand="0" w:oddHBand="0" w:evenHBand="0" w:firstRowFirstColumn="0" w:firstRowLastColumn="0" w:lastRowFirstColumn="0" w:lastRowLastColumn="0"/>
            </w:pPr>
            <w:r>
              <w:t>Michael Madden</w:t>
            </w:r>
          </w:p>
        </w:tc>
        <w:tc>
          <w:tcPr>
            <w:tcW w:w="1800" w:type="dxa"/>
          </w:tcPr>
          <w:p w14:paraId="3BA74ED2" w14:textId="539637A2" w:rsidR="006A27F7" w:rsidRDefault="00956521" w:rsidP="0003692D">
            <w:pPr>
              <w:cnfStyle w:val="000000000000" w:firstRow="0" w:lastRow="0" w:firstColumn="0" w:lastColumn="0" w:oddVBand="0" w:evenVBand="0" w:oddHBand="0" w:evenHBand="0" w:firstRowFirstColumn="0" w:firstRowLastColumn="0" w:lastRowFirstColumn="0" w:lastRowLastColumn="0"/>
            </w:pPr>
            <w:r>
              <w:t>Title Page</w:t>
            </w:r>
          </w:p>
        </w:tc>
        <w:tc>
          <w:tcPr>
            <w:tcW w:w="3058" w:type="dxa"/>
          </w:tcPr>
          <w:p w14:paraId="1C87927B" w14:textId="1E157D45" w:rsidR="006A27F7" w:rsidRDefault="00956521" w:rsidP="0003692D">
            <w:pPr>
              <w:cnfStyle w:val="000000000000" w:firstRow="0" w:lastRow="0" w:firstColumn="0" w:lastColumn="0" w:oddVBand="0" w:evenVBand="0" w:oddHBand="0" w:evenHBand="0" w:firstRowFirstColumn="0" w:firstRowLastColumn="0" w:lastRowFirstColumn="0" w:lastRowLastColumn="0"/>
            </w:pPr>
            <w:r>
              <w:t>Added contract number, guidance on signatories</w:t>
            </w:r>
            <w:r w:rsidR="00926620">
              <w:t>, and more example signature lines</w:t>
            </w:r>
          </w:p>
        </w:tc>
      </w:tr>
      <w:tr w:rsidR="006A27F7" w:rsidRPr="0003692D" w14:paraId="4B3C0029" w14:textId="77777777" w:rsidTr="003837D4">
        <w:tc>
          <w:tcPr>
            <w:cnfStyle w:val="001000000000" w:firstRow="0" w:lastRow="0" w:firstColumn="1" w:lastColumn="0" w:oddVBand="0" w:evenVBand="0" w:oddHBand="0" w:evenHBand="0" w:firstRowFirstColumn="0" w:firstRowLastColumn="0" w:lastRowFirstColumn="0" w:lastRowLastColumn="0"/>
            <w:tcW w:w="897" w:type="dxa"/>
          </w:tcPr>
          <w:p w14:paraId="7F0BD9AD" w14:textId="77777777" w:rsidR="006A27F7" w:rsidRDefault="006A27F7" w:rsidP="0003692D"/>
        </w:tc>
        <w:tc>
          <w:tcPr>
            <w:tcW w:w="1080" w:type="dxa"/>
          </w:tcPr>
          <w:p w14:paraId="04AABE15" w14:textId="77777777" w:rsidR="006A27F7" w:rsidRDefault="006A27F7" w:rsidP="0003692D">
            <w:pPr>
              <w:cnfStyle w:val="000000000000" w:firstRow="0" w:lastRow="0" w:firstColumn="0" w:lastColumn="0" w:oddVBand="0" w:evenVBand="0" w:oddHBand="0" w:evenHBand="0" w:firstRowFirstColumn="0" w:firstRowLastColumn="0" w:lastRowFirstColumn="0" w:lastRowLastColumn="0"/>
            </w:pPr>
          </w:p>
        </w:tc>
        <w:tc>
          <w:tcPr>
            <w:tcW w:w="1890" w:type="dxa"/>
          </w:tcPr>
          <w:p w14:paraId="254AE567" w14:textId="77777777" w:rsidR="006A27F7" w:rsidRDefault="006A27F7" w:rsidP="0003692D">
            <w:pPr>
              <w:cnfStyle w:val="000000000000" w:firstRow="0" w:lastRow="0" w:firstColumn="0" w:lastColumn="0" w:oddVBand="0" w:evenVBand="0" w:oddHBand="0" w:evenHBand="0" w:firstRowFirstColumn="0" w:firstRowLastColumn="0" w:lastRowFirstColumn="0" w:lastRowLastColumn="0"/>
            </w:pPr>
          </w:p>
        </w:tc>
        <w:tc>
          <w:tcPr>
            <w:tcW w:w="1800" w:type="dxa"/>
          </w:tcPr>
          <w:p w14:paraId="454F559E" w14:textId="77777777" w:rsidR="006A27F7" w:rsidRDefault="006A27F7" w:rsidP="0003692D">
            <w:pPr>
              <w:cnfStyle w:val="000000000000" w:firstRow="0" w:lastRow="0" w:firstColumn="0" w:lastColumn="0" w:oddVBand="0" w:evenVBand="0" w:oddHBand="0" w:evenHBand="0" w:firstRowFirstColumn="0" w:firstRowLastColumn="0" w:lastRowFirstColumn="0" w:lastRowLastColumn="0"/>
            </w:pPr>
          </w:p>
        </w:tc>
        <w:tc>
          <w:tcPr>
            <w:tcW w:w="3058" w:type="dxa"/>
          </w:tcPr>
          <w:p w14:paraId="0F9466E4" w14:textId="77777777" w:rsidR="006A27F7" w:rsidRDefault="006A27F7" w:rsidP="0003692D">
            <w:pPr>
              <w:cnfStyle w:val="000000000000" w:firstRow="0" w:lastRow="0" w:firstColumn="0" w:lastColumn="0" w:oddVBand="0" w:evenVBand="0" w:oddHBand="0" w:evenHBand="0" w:firstRowFirstColumn="0" w:firstRowLastColumn="0" w:lastRowFirstColumn="0" w:lastRowLastColumn="0"/>
            </w:pPr>
          </w:p>
        </w:tc>
      </w:tr>
      <w:tr w:rsidR="006A27F7" w:rsidRPr="0003692D" w14:paraId="09AD64CC" w14:textId="77777777" w:rsidTr="003837D4">
        <w:tc>
          <w:tcPr>
            <w:cnfStyle w:val="001000000000" w:firstRow="0" w:lastRow="0" w:firstColumn="1" w:lastColumn="0" w:oddVBand="0" w:evenVBand="0" w:oddHBand="0" w:evenHBand="0" w:firstRowFirstColumn="0" w:firstRowLastColumn="0" w:lastRowFirstColumn="0" w:lastRowLastColumn="0"/>
            <w:tcW w:w="897" w:type="dxa"/>
          </w:tcPr>
          <w:p w14:paraId="57DEFBBC" w14:textId="77777777" w:rsidR="006A27F7" w:rsidRDefault="006A27F7" w:rsidP="0003692D"/>
        </w:tc>
        <w:tc>
          <w:tcPr>
            <w:tcW w:w="1080" w:type="dxa"/>
          </w:tcPr>
          <w:p w14:paraId="206C4925" w14:textId="77777777" w:rsidR="006A27F7" w:rsidRDefault="006A27F7" w:rsidP="0003692D">
            <w:pPr>
              <w:cnfStyle w:val="000000000000" w:firstRow="0" w:lastRow="0" w:firstColumn="0" w:lastColumn="0" w:oddVBand="0" w:evenVBand="0" w:oddHBand="0" w:evenHBand="0" w:firstRowFirstColumn="0" w:firstRowLastColumn="0" w:lastRowFirstColumn="0" w:lastRowLastColumn="0"/>
            </w:pPr>
          </w:p>
        </w:tc>
        <w:tc>
          <w:tcPr>
            <w:tcW w:w="1890" w:type="dxa"/>
          </w:tcPr>
          <w:p w14:paraId="753ECEDB" w14:textId="77777777" w:rsidR="006A27F7" w:rsidRDefault="006A27F7" w:rsidP="0003692D">
            <w:pPr>
              <w:cnfStyle w:val="000000000000" w:firstRow="0" w:lastRow="0" w:firstColumn="0" w:lastColumn="0" w:oddVBand="0" w:evenVBand="0" w:oddHBand="0" w:evenHBand="0" w:firstRowFirstColumn="0" w:firstRowLastColumn="0" w:lastRowFirstColumn="0" w:lastRowLastColumn="0"/>
            </w:pPr>
          </w:p>
        </w:tc>
        <w:tc>
          <w:tcPr>
            <w:tcW w:w="1800" w:type="dxa"/>
          </w:tcPr>
          <w:p w14:paraId="05928D2A" w14:textId="77777777" w:rsidR="006A27F7" w:rsidRDefault="006A27F7" w:rsidP="0003692D">
            <w:pPr>
              <w:cnfStyle w:val="000000000000" w:firstRow="0" w:lastRow="0" w:firstColumn="0" w:lastColumn="0" w:oddVBand="0" w:evenVBand="0" w:oddHBand="0" w:evenHBand="0" w:firstRowFirstColumn="0" w:firstRowLastColumn="0" w:lastRowFirstColumn="0" w:lastRowLastColumn="0"/>
            </w:pPr>
          </w:p>
        </w:tc>
        <w:tc>
          <w:tcPr>
            <w:tcW w:w="3058" w:type="dxa"/>
          </w:tcPr>
          <w:p w14:paraId="623E436C" w14:textId="77777777" w:rsidR="006A27F7" w:rsidRDefault="006A27F7" w:rsidP="0003692D">
            <w:pPr>
              <w:cnfStyle w:val="000000000000" w:firstRow="0" w:lastRow="0" w:firstColumn="0" w:lastColumn="0" w:oddVBand="0" w:evenVBand="0" w:oddHBand="0" w:evenHBand="0" w:firstRowFirstColumn="0" w:firstRowLastColumn="0" w:lastRowFirstColumn="0" w:lastRowLastColumn="0"/>
            </w:pPr>
          </w:p>
        </w:tc>
      </w:tr>
      <w:tr w:rsidR="006A27F7" w:rsidRPr="0003692D" w14:paraId="53CB23D5" w14:textId="77777777" w:rsidTr="003837D4">
        <w:tc>
          <w:tcPr>
            <w:cnfStyle w:val="001000000000" w:firstRow="0" w:lastRow="0" w:firstColumn="1" w:lastColumn="0" w:oddVBand="0" w:evenVBand="0" w:oddHBand="0" w:evenHBand="0" w:firstRowFirstColumn="0" w:firstRowLastColumn="0" w:lastRowFirstColumn="0" w:lastRowLastColumn="0"/>
            <w:tcW w:w="897" w:type="dxa"/>
          </w:tcPr>
          <w:p w14:paraId="5C00A26D" w14:textId="77777777" w:rsidR="006A27F7" w:rsidRDefault="006A27F7" w:rsidP="0003692D"/>
        </w:tc>
        <w:tc>
          <w:tcPr>
            <w:tcW w:w="1080" w:type="dxa"/>
          </w:tcPr>
          <w:p w14:paraId="1F6411E8" w14:textId="77777777" w:rsidR="006A27F7" w:rsidRDefault="006A27F7" w:rsidP="0003692D">
            <w:pPr>
              <w:cnfStyle w:val="000000000000" w:firstRow="0" w:lastRow="0" w:firstColumn="0" w:lastColumn="0" w:oddVBand="0" w:evenVBand="0" w:oddHBand="0" w:evenHBand="0" w:firstRowFirstColumn="0" w:firstRowLastColumn="0" w:lastRowFirstColumn="0" w:lastRowLastColumn="0"/>
            </w:pPr>
          </w:p>
        </w:tc>
        <w:tc>
          <w:tcPr>
            <w:tcW w:w="1890" w:type="dxa"/>
          </w:tcPr>
          <w:p w14:paraId="5D0FB0BE" w14:textId="77777777" w:rsidR="006A27F7" w:rsidRDefault="006A27F7" w:rsidP="0003692D">
            <w:pPr>
              <w:cnfStyle w:val="000000000000" w:firstRow="0" w:lastRow="0" w:firstColumn="0" w:lastColumn="0" w:oddVBand="0" w:evenVBand="0" w:oddHBand="0" w:evenHBand="0" w:firstRowFirstColumn="0" w:firstRowLastColumn="0" w:lastRowFirstColumn="0" w:lastRowLastColumn="0"/>
            </w:pPr>
          </w:p>
        </w:tc>
        <w:tc>
          <w:tcPr>
            <w:tcW w:w="1800" w:type="dxa"/>
          </w:tcPr>
          <w:p w14:paraId="3DFC6375" w14:textId="77777777" w:rsidR="006A27F7" w:rsidRDefault="006A27F7" w:rsidP="0003692D">
            <w:pPr>
              <w:cnfStyle w:val="000000000000" w:firstRow="0" w:lastRow="0" w:firstColumn="0" w:lastColumn="0" w:oddVBand="0" w:evenVBand="0" w:oddHBand="0" w:evenHBand="0" w:firstRowFirstColumn="0" w:firstRowLastColumn="0" w:lastRowFirstColumn="0" w:lastRowLastColumn="0"/>
            </w:pPr>
          </w:p>
        </w:tc>
        <w:tc>
          <w:tcPr>
            <w:tcW w:w="3058" w:type="dxa"/>
          </w:tcPr>
          <w:p w14:paraId="168051B4" w14:textId="77777777" w:rsidR="006A27F7" w:rsidRDefault="006A27F7" w:rsidP="0003692D">
            <w:pPr>
              <w:cnfStyle w:val="000000000000" w:firstRow="0" w:lastRow="0" w:firstColumn="0" w:lastColumn="0" w:oddVBand="0" w:evenVBand="0" w:oddHBand="0" w:evenHBand="0" w:firstRowFirstColumn="0" w:firstRowLastColumn="0" w:lastRowFirstColumn="0" w:lastRowLastColumn="0"/>
            </w:pPr>
          </w:p>
        </w:tc>
      </w:tr>
      <w:tr w:rsidR="006A27F7" w:rsidRPr="0003692D" w14:paraId="18112D5D" w14:textId="77777777" w:rsidTr="003837D4">
        <w:tc>
          <w:tcPr>
            <w:cnfStyle w:val="001000000000" w:firstRow="0" w:lastRow="0" w:firstColumn="1" w:lastColumn="0" w:oddVBand="0" w:evenVBand="0" w:oddHBand="0" w:evenHBand="0" w:firstRowFirstColumn="0" w:firstRowLastColumn="0" w:lastRowFirstColumn="0" w:lastRowLastColumn="0"/>
            <w:tcW w:w="897" w:type="dxa"/>
          </w:tcPr>
          <w:p w14:paraId="332A7A1F" w14:textId="77777777" w:rsidR="006A27F7" w:rsidRDefault="006A27F7" w:rsidP="0003692D"/>
        </w:tc>
        <w:tc>
          <w:tcPr>
            <w:tcW w:w="1080" w:type="dxa"/>
          </w:tcPr>
          <w:p w14:paraId="7F9BC5A2" w14:textId="77777777" w:rsidR="006A27F7" w:rsidRDefault="006A27F7" w:rsidP="0003692D">
            <w:pPr>
              <w:cnfStyle w:val="000000000000" w:firstRow="0" w:lastRow="0" w:firstColumn="0" w:lastColumn="0" w:oddVBand="0" w:evenVBand="0" w:oddHBand="0" w:evenHBand="0" w:firstRowFirstColumn="0" w:firstRowLastColumn="0" w:lastRowFirstColumn="0" w:lastRowLastColumn="0"/>
            </w:pPr>
          </w:p>
        </w:tc>
        <w:tc>
          <w:tcPr>
            <w:tcW w:w="1890" w:type="dxa"/>
          </w:tcPr>
          <w:p w14:paraId="15F9D7E8" w14:textId="77777777" w:rsidR="006A27F7" w:rsidRDefault="006A27F7" w:rsidP="0003692D">
            <w:pPr>
              <w:cnfStyle w:val="000000000000" w:firstRow="0" w:lastRow="0" w:firstColumn="0" w:lastColumn="0" w:oddVBand="0" w:evenVBand="0" w:oddHBand="0" w:evenHBand="0" w:firstRowFirstColumn="0" w:firstRowLastColumn="0" w:lastRowFirstColumn="0" w:lastRowLastColumn="0"/>
            </w:pPr>
          </w:p>
        </w:tc>
        <w:tc>
          <w:tcPr>
            <w:tcW w:w="1800" w:type="dxa"/>
          </w:tcPr>
          <w:p w14:paraId="2CDCA318" w14:textId="77777777" w:rsidR="006A27F7" w:rsidRDefault="006A27F7" w:rsidP="0003692D">
            <w:pPr>
              <w:cnfStyle w:val="000000000000" w:firstRow="0" w:lastRow="0" w:firstColumn="0" w:lastColumn="0" w:oddVBand="0" w:evenVBand="0" w:oddHBand="0" w:evenHBand="0" w:firstRowFirstColumn="0" w:firstRowLastColumn="0" w:lastRowFirstColumn="0" w:lastRowLastColumn="0"/>
            </w:pPr>
          </w:p>
        </w:tc>
        <w:tc>
          <w:tcPr>
            <w:tcW w:w="3058" w:type="dxa"/>
          </w:tcPr>
          <w:p w14:paraId="276991F5" w14:textId="77777777" w:rsidR="006A27F7" w:rsidRDefault="006A27F7" w:rsidP="0003692D">
            <w:pPr>
              <w:cnfStyle w:val="000000000000" w:firstRow="0" w:lastRow="0" w:firstColumn="0" w:lastColumn="0" w:oddVBand="0" w:evenVBand="0" w:oddHBand="0" w:evenHBand="0" w:firstRowFirstColumn="0" w:firstRowLastColumn="0" w:lastRowFirstColumn="0" w:lastRowLastColumn="0"/>
            </w:pPr>
          </w:p>
        </w:tc>
      </w:tr>
      <w:tr w:rsidR="006A27F7" w:rsidRPr="0003692D" w14:paraId="03247083" w14:textId="77777777" w:rsidTr="003837D4">
        <w:tc>
          <w:tcPr>
            <w:cnfStyle w:val="001000000000" w:firstRow="0" w:lastRow="0" w:firstColumn="1" w:lastColumn="0" w:oddVBand="0" w:evenVBand="0" w:oddHBand="0" w:evenHBand="0" w:firstRowFirstColumn="0" w:firstRowLastColumn="0" w:lastRowFirstColumn="0" w:lastRowLastColumn="0"/>
            <w:tcW w:w="897" w:type="dxa"/>
          </w:tcPr>
          <w:p w14:paraId="6605F597" w14:textId="77777777" w:rsidR="006A27F7" w:rsidRDefault="006A27F7" w:rsidP="0003692D"/>
        </w:tc>
        <w:tc>
          <w:tcPr>
            <w:tcW w:w="1080" w:type="dxa"/>
          </w:tcPr>
          <w:p w14:paraId="0DAB9386" w14:textId="77777777" w:rsidR="006A27F7" w:rsidRDefault="006A27F7" w:rsidP="0003692D">
            <w:pPr>
              <w:cnfStyle w:val="000000000000" w:firstRow="0" w:lastRow="0" w:firstColumn="0" w:lastColumn="0" w:oddVBand="0" w:evenVBand="0" w:oddHBand="0" w:evenHBand="0" w:firstRowFirstColumn="0" w:firstRowLastColumn="0" w:lastRowFirstColumn="0" w:lastRowLastColumn="0"/>
            </w:pPr>
          </w:p>
        </w:tc>
        <w:tc>
          <w:tcPr>
            <w:tcW w:w="1890" w:type="dxa"/>
          </w:tcPr>
          <w:p w14:paraId="0A474437" w14:textId="77777777" w:rsidR="006A27F7" w:rsidRDefault="006A27F7" w:rsidP="0003692D">
            <w:pPr>
              <w:cnfStyle w:val="000000000000" w:firstRow="0" w:lastRow="0" w:firstColumn="0" w:lastColumn="0" w:oddVBand="0" w:evenVBand="0" w:oddHBand="0" w:evenHBand="0" w:firstRowFirstColumn="0" w:firstRowLastColumn="0" w:lastRowFirstColumn="0" w:lastRowLastColumn="0"/>
            </w:pPr>
          </w:p>
        </w:tc>
        <w:tc>
          <w:tcPr>
            <w:tcW w:w="1800" w:type="dxa"/>
          </w:tcPr>
          <w:p w14:paraId="6B109EDC" w14:textId="77777777" w:rsidR="006A27F7" w:rsidRDefault="006A27F7" w:rsidP="0003692D">
            <w:pPr>
              <w:cnfStyle w:val="000000000000" w:firstRow="0" w:lastRow="0" w:firstColumn="0" w:lastColumn="0" w:oddVBand="0" w:evenVBand="0" w:oddHBand="0" w:evenHBand="0" w:firstRowFirstColumn="0" w:firstRowLastColumn="0" w:lastRowFirstColumn="0" w:lastRowLastColumn="0"/>
            </w:pPr>
          </w:p>
        </w:tc>
        <w:tc>
          <w:tcPr>
            <w:tcW w:w="3058" w:type="dxa"/>
          </w:tcPr>
          <w:p w14:paraId="77AB568E" w14:textId="77777777" w:rsidR="006A27F7" w:rsidRDefault="006A27F7" w:rsidP="0003692D">
            <w:pPr>
              <w:cnfStyle w:val="000000000000" w:firstRow="0" w:lastRow="0" w:firstColumn="0" w:lastColumn="0" w:oddVBand="0" w:evenVBand="0" w:oddHBand="0" w:evenHBand="0" w:firstRowFirstColumn="0" w:firstRowLastColumn="0" w:lastRowFirstColumn="0" w:lastRowLastColumn="0"/>
            </w:pPr>
          </w:p>
        </w:tc>
      </w:tr>
      <w:tr w:rsidR="006A27F7" w:rsidRPr="0003692D" w14:paraId="52F25E22" w14:textId="77777777" w:rsidTr="003837D4">
        <w:tc>
          <w:tcPr>
            <w:cnfStyle w:val="001000000000" w:firstRow="0" w:lastRow="0" w:firstColumn="1" w:lastColumn="0" w:oddVBand="0" w:evenVBand="0" w:oddHBand="0" w:evenHBand="0" w:firstRowFirstColumn="0" w:firstRowLastColumn="0" w:lastRowFirstColumn="0" w:lastRowLastColumn="0"/>
            <w:tcW w:w="897" w:type="dxa"/>
          </w:tcPr>
          <w:p w14:paraId="27FD0CDC" w14:textId="77777777" w:rsidR="006A27F7" w:rsidRDefault="006A27F7" w:rsidP="0003692D"/>
        </w:tc>
        <w:tc>
          <w:tcPr>
            <w:tcW w:w="1080" w:type="dxa"/>
          </w:tcPr>
          <w:p w14:paraId="31E32167" w14:textId="77777777" w:rsidR="006A27F7" w:rsidRDefault="006A27F7" w:rsidP="0003692D">
            <w:pPr>
              <w:cnfStyle w:val="000000000000" w:firstRow="0" w:lastRow="0" w:firstColumn="0" w:lastColumn="0" w:oddVBand="0" w:evenVBand="0" w:oddHBand="0" w:evenHBand="0" w:firstRowFirstColumn="0" w:firstRowLastColumn="0" w:lastRowFirstColumn="0" w:lastRowLastColumn="0"/>
            </w:pPr>
          </w:p>
        </w:tc>
        <w:tc>
          <w:tcPr>
            <w:tcW w:w="1890" w:type="dxa"/>
          </w:tcPr>
          <w:p w14:paraId="71852FDA" w14:textId="77777777" w:rsidR="006A27F7" w:rsidRDefault="006A27F7" w:rsidP="0003692D">
            <w:pPr>
              <w:cnfStyle w:val="000000000000" w:firstRow="0" w:lastRow="0" w:firstColumn="0" w:lastColumn="0" w:oddVBand="0" w:evenVBand="0" w:oddHBand="0" w:evenHBand="0" w:firstRowFirstColumn="0" w:firstRowLastColumn="0" w:lastRowFirstColumn="0" w:lastRowLastColumn="0"/>
            </w:pPr>
          </w:p>
        </w:tc>
        <w:tc>
          <w:tcPr>
            <w:tcW w:w="1800" w:type="dxa"/>
          </w:tcPr>
          <w:p w14:paraId="1D89AA52" w14:textId="77777777" w:rsidR="006A27F7" w:rsidRDefault="006A27F7" w:rsidP="0003692D">
            <w:pPr>
              <w:cnfStyle w:val="000000000000" w:firstRow="0" w:lastRow="0" w:firstColumn="0" w:lastColumn="0" w:oddVBand="0" w:evenVBand="0" w:oddHBand="0" w:evenHBand="0" w:firstRowFirstColumn="0" w:firstRowLastColumn="0" w:lastRowFirstColumn="0" w:lastRowLastColumn="0"/>
            </w:pPr>
          </w:p>
        </w:tc>
        <w:tc>
          <w:tcPr>
            <w:tcW w:w="3058" w:type="dxa"/>
          </w:tcPr>
          <w:p w14:paraId="4557C376" w14:textId="77777777" w:rsidR="006A27F7" w:rsidRDefault="006A27F7" w:rsidP="0003692D">
            <w:pPr>
              <w:cnfStyle w:val="000000000000" w:firstRow="0" w:lastRow="0" w:firstColumn="0" w:lastColumn="0" w:oddVBand="0" w:evenVBand="0" w:oddHBand="0" w:evenHBand="0" w:firstRowFirstColumn="0" w:firstRowLastColumn="0" w:lastRowFirstColumn="0" w:lastRowLastColumn="0"/>
            </w:pPr>
          </w:p>
        </w:tc>
      </w:tr>
    </w:tbl>
    <w:p w14:paraId="37121724" w14:textId="77777777" w:rsidR="00957C0D" w:rsidRPr="0003692D" w:rsidRDefault="00957C0D" w:rsidP="0003692D"/>
    <w:p w14:paraId="4C0EA348" w14:textId="7AB357F0" w:rsidR="0003692D" w:rsidRDefault="0003692D">
      <w:r>
        <w:br w:type="page"/>
      </w:r>
    </w:p>
    <w:p w14:paraId="4D419097" w14:textId="43AC8FAE" w:rsidR="000363FB" w:rsidRPr="000363FB" w:rsidRDefault="000363FB" w:rsidP="000363FB">
      <w:pPr>
        <w:jc w:val="center"/>
        <w:rPr>
          <w:b/>
          <w:bCs/>
        </w:rPr>
      </w:pPr>
      <w:r w:rsidRPr="000363FB">
        <w:rPr>
          <w:b/>
          <w:bCs/>
        </w:rPr>
        <w:lastRenderedPageBreak/>
        <w:t>Table of Contents</w:t>
      </w:r>
    </w:p>
    <w:p w14:paraId="710E1EE1" w14:textId="36ED5A0F" w:rsidR="000363FB" w:rsidRDefault="000363FB">
      <w:pPr>
        <w:pStyle w:val="TOC1"/>
        <w:tabs>
          <w:tab w:val="left" w:pos="480"/>
          <w:tab w:val="right" w:leader="underscore" w:pos="9350"/>
        </w:tabs>
        <w:rPr>
          <w:rFonts w:cstheme="minorBidi"/>
          <w:b w:val="0"/>
          <w:bCs w:val="0"/>
          <w:i w:val="0"/>
          <w:iCs w:val="0"/>
          <w:noProof/>
          <w:sz w:val="22"/>
          <w:szCs w:val="22"/>
        </w:rPr>
      </w:pPr>
      <w:r>
        <w:rPr>
          <w:b w:val="0"/>
          <w:bCs w:val="0"/>
          <w:i w:val="0"/>
          <w:iCs w:val="0"/>
        </w:rPr>
        <w:fldChar w:fldCharType="begin"/>
      </w:r>
      <w:r>
        <w:rPr>
          <w:b w:val="0"/>
          <w:bCs w:val="0"/>
          <w:i w:val="0"/>
          <w:iCs w:val="0"/>
        </w:rPr>
        <w:instrText xml:space="preserve"> TOC \o "1-3" \h \z \u </w:instrText>
      </w:r>
      <w:r>
        <w:rPr>
          <w:b w:val="0"/>
          <w:bCs w:val="0"/>
          <w:i w:val="0"/>
          <w:iCs w:val="0"/>
        </w:rPr>
        <w:fldChar w:fldCharType="separate"/>
      </w:r>
      <w:hyperlink w:anchor="_Toc81239461" w:history="1">
        <w:r w:rsidRPr="00451FCA">
          <w:rPr>
            <w:rStyle w:val="Hyperlink"/>
            <w:noProof/>
          </w:rPr>
          <w:t>1.</w:t>
        </w:r>
        <w:r>
          <w:rPr>
            <w:rFonts w:cstheme="minorBidi"/>
            <w:b w:val="0"/>
            <w:bCs w:val="0"/>
            <w:i w:val="0"/>
            <w:iCs w:val="0"/>
            <w:noProof/>
            <w:sz w:val="22"/>
            <w:szCs w:val="22"/>
          </w:rPr>
          <w:tab/>
        </w:r>
        <w:r w:rsidRPr="00451FCA">
          <w:rPr>
            <w:rStyle w:val="Hyperlink"/>
            <w:noProof/>
          </w:rPr>
          <w:t>Overview</w:t>
        </w:r>
        <w:r>
          <w:rPr>
            <w:noProof/>
            <w:webHidden/>
          </w:rPr>
          <w:tab/>
        </w:r>
        <w:r>
          <w:rPr>
            <w:noProof/>
            <w:webHidden/>
          </w:rPr>
          <w:fldChar w:fldCharType="begin"/>
        </w:r>
        <w:r>
          <w:rPr>
            <w:noProof/>
            <w:webHidden/>
          </w:rPr>
          <w:instrText xml:space="preserve"> PAGEREF _Toc81239461 \h </w:instrText>
        </w:r>
        <w:r>
          <w:rPr>
            <w:noProof/>
            <w:webHidden/>
          </w:rPr>
        </w:r>
        <w:r>
          <w:rPr>
            <w:noProof/>
            <w:webHidden/>
          </w:rPr>
          <w:fldChar w:fldCharType="separate"/>
        </w:r>
        <w:r>
          <w:rPr>
            <w:noProof/>
            <w:webHidden/>
          </w:rPr>
          <w:t>4</w:t>
        </w:r>
        <w:r>
          <w:rPr>
            <w:noProof/>
            <w:webHidden/>
          </w:rPr>
          <w:fldChar w:fldCharType="end"/>
        </w:r>
      </w:hyperlink>
    </w:p>
    <w:p w14:paraId="45C388A9" w14:textId="0B2AFAAE" w:rsidR="000363FB" w:rsidRDefault="00F80072">
      <w:pPr>
        <w:pStyle w:val="TOC2"/>
        <w:tabs>
          <w:tab w:val="left" w:pos="960"/>
          <w:tab w:val="right" w:leader="underscore" w:pos="9350"/>
        </w:tabs>
        <w:rPr>
          <w:rFonts w:cstheme="minorBidi"/>
          <w:b w:val="0"/>
          <w:bCs w:val="0"/>
          <w:noProof/>
        </w:rPr>
      </w:pPr>
      <w:hyperlink w:anchor="_Toc81239462" w:history="1">
        <w:r w:rsidR="000363FB" w:rsidRPr="00451FCA">
          <w:rPr>
            <w:rStyle w:val="Hyperlink"/>
            <w:noProof/>
          </w:rPr>
          <w:t>1.1.</w:t>
        </w:r>
        <w:r w:rsidR="000363FB">
          <w:rPr>
            <w:rFonts w:cstheme="minorBidi"/>
            <w:b w:val="0"/>
            <w:bCs w:val="0"/>
            <w:noProof/>
          </w:rPr>
          <w:tab/>
        </w:r>
        <w:r w:rsidR="000363FB" w:rsidRPr="00451FCA">
          <w:rPr>
            <w:rStyle w:val="Hyperlink"/>
            <w:noProof/>
          </w:rPr>
          <w:t>Scope</w:t>
        </w:r>
        <w:r w:rsidR="000363FB">
          <w:rPr>
            <w:noProof/>
            <w:webHidden/>
          </w:rPr>
          <w:tab/>
        </w:r>
        <w:r w:rsidR="000363FB">
          <w:rPr>
            <w:noProof/>
            <w:webHidden/>
          </w:rPr>
          <w:fldChar w:fldCharType="begin"/>
        </w:r>
        <w:r w:rsidR="000363FB">
          <w:rPr>
            <w:noProof/>
            <w:webHidden/>
          </w:rPr>
          <w:instrText xml:space="preserve"> PAGEREF _Toc81239462 \h </w:instrText>
        </w:r>
        <w:r w:rsidR="000363FB">
          <w:rPr>
            <w:noProof/>
            <w:webHidden/>
          </w:rPr>
        </w:r>
        <w:r w:rsidR="000363FB">
          <w:rPr>
            <w:noProof/>
            <w:webHidden/>
          </w:rPr>
          <w:fldChar w:fldCharType="separate"/>
        </w:r>
        <w:r w:rsidR="000363FB">
          <w:rPr>
            <w:noProof/>
            <w:webHidden/>
          </w:rPr>
          <w:t>4</w:t>
        </w:r>
        <w:r w:rsidR="000363FB">
          <w:rPr>
            <w:noProof/>
            <w:webHidden/>
          </w:rPr>
          <w:fldChar w:fldCharType="end"/>
        </w:r>
      </w:hyperlink>
    </w:p>
    <w:p w14:paraId="795E9D06" w14:textId="59AC503C" w:rsidR="000363FB" w:rsidRDefault="00F80072">
      <w:pPr>
        <w:pStyle w:val="TOC2"/>
        <w:tabs>
          <w:tab w:val="left" w:pos="960"/>
          <w:tab w:val="right" w:leader="underscore" w:pos="9350"/>
        </w:tabs>
        <w:rPr>
          <w:rFonts w:cstheme="minorBidi"/>
          <w:b w:val="0"/>
          <w:bCs w:val="0"/>
          <w:noProof/>
        </w:rPr>
      </w:pPr>
      <w:hyperlink w:anchor="_Toc81239463" w:history="1">
        <w:r w:rsidR="000363FB" w:rsidRPr="00451FCA">
          <w:rPr>
            <w:rStyle w:val="Hyperlink"/>
            <w:noProof/>
          </w:rPr>
          <w:t>1.2.</w:t>
        </w:r>
        <w:r w:rsidR="000363FB">
          <w:rPr>
            <w:rFonts w:cstheme="minorBidi"/>
            <w:b w:val="0"/>
            <w:bCs w:val="0"/>
            <w:noProof/>
          </w:rPr>
          <w:tab/>
        </w:r>
        <w:r w:rsidR="000363FB" w:rsidRPr="00451FCA">
          <w:rPr>
            <w:rStyle w:val="Hyperlink"/>
            <w:noProof/>
          </w:rPr>
          <w:t>Products, Classification and Safety Criticality</w:t>
        </w:r>
        <w:r w:rsidR="000363FB">
          <w:rPr>
            <w:noProof/>
            <w:webHidden/>
          </w:rPr>
          <w:tab/>
        </w:r>
        <w:r w:rsidR="000363FB">
          <w:rPr>
            <w:noProof/>
            <w:webHidden/>
          </w:rPr>
          <w:fldChar w:fldCharType="begin"/>
        </w:r>
        <w:r w:rsidR="000363FB">
          <w:rPr>
            <w:noProof/>
            <w:webHidden/>
          </w:rPr>
          <w:instrText xml:space="preserve"> PAGEREF _Toc81239463 \h </w:instrText>
        </w:r>
        <w:r w:rsidR="000363FB">
          <w:rPr>
            <w:noProof/>
            <w:webHidden/>
          </w:rPr>
        </w:r>
        <w:r w:rsidR="000363FB">
          <w:rPr>
            <w:noProof/>
            <w:webHidden/>
          </w:rPr>
          <w:fldChar w:fldCharType="separate"/>
        </w:r>
        <w:r w:rsidR="000363FB">
          <w:rPr>
            <w:noProof/>
            <w:webHidden/>
          </w:rPr>
          <w:t>4</w:t>
        </w:r>
        <w:r w:rsidR="000363FB">
          <w:rPr>
            <w:noProof/>
            <w:webHidden/>
          </w:rPr>
          <w:fldChar w:fldCharType="end"/>
        </w:r>
      </w:hyperlink>
    </w:p>
    <w:p w14:paraId="3DBAE305" w14:textId="72B328EC" w:rsidR="000363FB" w:rsidRDefault="00F80072">
      <w:pPr>
        <w:pStyle w:val="TOC1"/>
        <w:tabs>
          <w:tab w:val="left" w:pos="480"/>
          <w:tab w:val="right" w:leader="underscore" w:pos="9350"/>
        </w:tabs>
        <w:rPr>
          <w:rFonts w:cstheme="minorBidi"/>
          <w:b w:val="0"/>
          <w:bCs w:val="0"/>
          <w:i w:val="0"/>
          <w:iCs w:val="0"/>
          <w:noProof/>
          <w:sz w:val="22"/>
          <w:szCs w:val="22"/>
        </w:rPr>
      </w:pPr>
      <w:hyperlink w:anchor="_Toc81239464" w:history="1">
        <w:r w:rsidR="000363FB" w:rsidRPr="00451FCA">
          <w:rPr>
            <w:rStyle w:val="Hyperlink"/>
            <w:noProof/>
          </w:rPr>
          <w:t>2.</w:t>
        </w:r>
        <w:r w:rsidR="000363FB">
          <w:rPr>
            <w:rFonts w:cstheme="minorBidi"/>
            <w:b w:val="0"/>
            <w:bCs w:val="0"/>
            <w:i w:val="0"/>
            <w:iCs w:val="0"/>
            <w:noProof/>
            <w:sz w:val="22"/>
            <w:szCs w:val="22"/>
          </w:rPr>
          <w:tab/>
        </w:r>
        <w:r w:rsidR="000363FB" w:rsidRPr="00451FCA">
          <w:rPr>
            <w:rStyle w:val="Hyperlink"/>
            <w:noProof/>
          </w:rPr>
          <w:t>Organization</w:t>
        </w:r>
        <w:r w:rsidR="000363FB">
          <w:rPr>
            <w:noProof/>
            <w:webHidden/>
          </w:rPr>
          <w:tab/>
        </w:r>
        <w:r w:rsidR="000363FB">
          <w:rPr>
            <w:noProof/>
            <w:webHidden/>
          </w:rPr>
          <w:fldChar w:fldCharType="begin"/>
        </w:r>
        <w:r w:rsidR="000363FB">
          <w:rPr>
            <w:noProof/>
            <w:webHidden/>
          </w:rPr>
          <w:instrText xml:space="preserve"> PAGEREF _Toc81239464 \h </w:instrText>
        </w:r>
        <w:r w:rsidR="000363FB">
          <w:rPr>
            <w:noProof/>
            <w:webHidden/>
          </w:rPr>
        </w:r>
        <w:r w:rsidR="000363FB">
          <w:rPr>
            <w:noProof/>
            <w:webHidden/>
          </w:rPr>
          <w:fldChar w:fldCharType="separate"/>
        </w:r>
        <w:r w:rsidR="000363FB">
          <w:rPr>
            <w:noProof/>
            <w:webHidden/>
          </w:rPr>
          <w:t>4</w:t>
        </w:r>
        <w:r w:rsidR="000363FB">
          <w:rPr>
            <w:noProof/>
            <w:webHidden/>
          </w:rPr>
          <w:fldChar w:fldCharType="end"/>
        </w:r>
      </w:hyperlink>
    </w:p>
    <w:p w14:paraId="45A409C3" w14:textId="09F908BE" w:rsidR="000363FB" w:rsidRDefault="00F80072">
      <w:pPr>
        <w:pStyle w:val="TOC1"/>
        <w:tabs>
          <w:tab w:val="left" w:pos="480"/>
          <w:tab w:val="right" w:leader="underscore" w:pos="9350"/>
        </w:tabs>
        <w:rPr>
          <w:rFonts w:cstheme="minorBidi"/>
          <w:b w:val="0"/>
          <w:bCs w:val="0"/>
          <w:i w:val="0"/>
          <w:iCs w:val="0"/>
          <w:noProof/>
          <w:sz w:val="22"/>
          <w:szCs w:val="22"/>
        </w:rPr>
      </w:pPr>
      <w:hyperlink w:anchor="_Toc81239465" w:history="1">
        <w:r w:rsidR="000363FB" w:rsidRPr="00451FCA">
          <w:rPr>
            <w:rStyle w:val="Hyperlink"/>
            <w:noProof/>
          </w:rPr>
          <w:t>3.</w:t>
        </w:r>
        <w:r w:rsidR="000363FB">
          <w:rPr>
            <w:rFonts w:cstheme="minorBidi"/>
            <w:b w:val="0"/>
            <w:bCs w:val="0"/>
            <w:i w:val="0"/>
            <w:iCs w:val="0"/>
            <w:noProof/>
            <w:sz w:val="22"/>
            <w:szCs w:val="22"/>
          </w:rPr>
          <w:tab/>
        </w:r>
        <w:r w:rsidR="000363FB" w:rsidRPr="00451FCA">
          <w:rPr>
            <w:rStyle w:val="Hyperlink"/>
            <w:noProof/>
          </w:rPr>
          <w:t>Staffing</w:t>
        </w:r>
        <w:r w:rsidR="000363FB">
          <w:rPr>
            <w:noProof/>
            <w:webHidden/>
          </w:rPr>
          <w:tab/>
        </w:r>
        <w:r w:rsidR="000363FB">
          <w:rPr>
            <w:noProof/>
            <w:webHidden/>
          </w:rPr>
          <w:fldChar w:fldCharType="begin"/>
        </w:r>
        <w:r w:rsidR="000363FB">
          <w:rPr>
            <w:noProof/>
            <w:webHidden/>
          </w:rPr>
          <w:instrText xml:space="preserve"> PAGEREF _Toc81239465 \h </w:instrText>
        </w:r>
        <w:r w:rsidR="000363FB">
          <w:rPr>
            <w:noProof/>
            <w:webHidden/>
          </w:rPr>
        </w:r>
        <w:r w:rsidR="000363FB">
          <w:rPr>
            <w:noProof/>
            <w:webHidden/>
          </w:rPr>
          <w:fldChar w:fldCharType="separate"/>
        </w:r>
        <w:r w:rsidR="000363FB">
          <w:rPr>
            <w:noProof/>
            <w:webHidden/>
          </w:rPr>
          <w:t>5</w:t>
        </w:r>
        <w:r w:rsidR="000363FB">
          <w:rPr>
            <w:noProof/>
            <w:webHidden/>
          </w:rPr>
          <w:fldChar w:fldCharType="end"/>
        </w:r>
      </w:hyperlink>
    </w:p>
    <w:p w14:paraId="41175A9A" w14:textId="0E7EE035" w:rsidR="000363FB" w:rsidRDefault="00F80072">
      <w:pPr>
        <w:pStyle w:val="TOC1"/>
        <w:tabs>
          <w:tab w:val="left" w:pos="480"/>
          <w:tab w:val="right" w:leader="underscore" w:pos="9350"/>
        </w:tabs>
        <w:rPr>
          <w:rFonts w:cstheme="minorBidi"/>
          <w:b w:val="0"/>
          <w:bCs w:val="0"/>
          <w:i w:val="0"/>
          <w:iCs w:val="0"/>
          <w:noProof/>
          <w:sz w:val="22"/>
          <w:szCs w:val="22"/>
        </w:rPr>
      </w:pPr>
      <w:hyperlink w:anchor="_Toc81239466" w:history="1">
        <w:r w:rsidR="000363FB" w:rsidRPr="00451FCA">
          <w:rPr>
            <w:rStyle w:val="Hyperlink"/>
            <w:noProof/>
          </w:rPr>
          <w:t>4.</w:t>
        </w:r>
        <w:r w:rsidR="000363FB">
          <w:rPr>
            <w:rFonts w:cstheme="minorBidi"/>
            <w:b w:val="0"/>
            <w:bCs w:val="0"/>
            <w:i w:val="0"/>
            <w:iCs w:val="0"/>
            <w:noProof/>
            <w:sz w:val="22"/>
            <w:szCs w:val="22"/>
          </w:rPr>
          <w:tab/>
        </w:r>
        <w:r w:rsidR="000363FB" w:rsidRPr="00451FCA">
          <w:rPr>
            <w:rStyle w:val="Hyperlink"/>
            <w:noProof/>
          </w:rPr>
          <w:t>Schedule</w:t>
        </w:r>
        <w:r w:rsidR="000363FB">
          <w:rPr>
            <w:noProof/>
            <w:webHidden/>
          </w:rPr>
          <w:tab/>
        </w:r>
        <w:r w:rsidR="000363FB">
          <w:rPr>
            <w:noProof/>
            <w:webHidden/>
          </w:rPr>
          <w:fldChar w:fldCharType="begin"/>
        </w:r>
        <w:r w:rsidR="000363FB">
          <w:rPr>
            <w:noProof/>
            <w:webHidden/>
          </w:rPr>
          <w:instrText xml:space="preserve"> PAGEREF _Toc81239466 \h </w:instrText>
        </w:r>
        <w:r w:rsidR="000363FB">
          <w:rPr>
            <w:noProof/>
            <w:webHidden/>
          </w:rPr>
        </w:r>
        <w:r w:rsidR="000363FB">
          <w:rPr>
            <w:noProof/>
            <w:webHidden/>
          </w:rPr>
          <w:fldChar w:fldCharType="separate"/>
        </w:r>
        <w:r w:rsidR="000363FB">
          <w:rPr>
            <w:noProof/>
            <w:webHidden/>
          </w:rPr>
          <w:t>5</w:t>
        </w:r>
        <w:r w:rsidR="000363FB">
          <w:rPr>
            <w:noProof/>
            <w:webHidden/>
          </w:rPr>
          <w:fldChar w:fldCharType="end"/>
        </w:r>
      </w:hyperlink>
    </w:p>
    <w:p w14:paraId="37FB9AD7" w14:textId="2963169D" w:rsidR="000363FB" w:rsidRDefault="00F80072">
      <w:pPr>
        <w:pStyle w:val="TOC1"/>
        <w:tabs>
          <w:tab w:val="left" w:pos="480"/>
          <w:tab w:val="right" w:leader="underscore" w:pos="9350"/>
        </w:tabs>
        <w:rPr>
          <w:rFonts w:cstheme="minorBidi"/>
          <w:b w:val="0"/>
          <w:bCs w:val="0"/>
          <w:i w:val="0"/>
          <w:iCs w:val="0"/>
          <w:noProof/>
          <w:sz w:val="22"/>
          <w:szCs w:val="22"/>
        </w:rPr>
      </w:pPr>
      <w:hyperlink w:anchor="_Toc81239467" w:history="1">
        <w:r w:rsidR="000363FB" w:rsidRPr="00451FCA">
          <w:rPr>
            <w:rStyle w:val="Hyperlink"/>
            <w:noProof/>
          </w:rPr>
          <w:t>5.</w:t>
        </w:r>
        <w:r w:rsidR="000363FB">
          <w:rPr>
            <w:rFonts w:cstheme="minorBidi"/>
            <w:b w:val="0"/>
            <w:bCs w:val="0"/>
            <w:i w:val="0"/>
            <w:iCs w:val="0"/>
            <w:noProof/>
            <w:sz w:val="22"/>
            <w:szCs w:val="22"/>
          </w:rPr>
          <w:tab/>
        </w:r>
        <w:r w:rsidR="000363FB" w:rsidRPr="00451FCA">
          <w:rPr>
            <w:rStyle w:val="Hyperlink"/>
            <w:noProof/>
          </w:rPr>
          <w:t>Budget</w:t>
        </w:r>
        <w:r w:rsidR="000363FB">
          <w:rPr>
            <w:noProof/>
            <w:webHidden/>
          </w:rPr>
          <w:tab/>
        </w:r>
        <w:r w:rsidR="000363FB">
          <w:rPr>
            <w:noProof/>
            <w:webHidden/>
          </w:rPr>
          <w:fldChar w:fldCharType="begin"/>
        </w:r>
        <w:r w:rsidR="000363FB">
          <w:rPr>
            <w:noProof/>
            <w:webHidden/>
          </w:rPr>
          <w:instrText xml:space="preserve"> PAGEREF _Toc81239467 \h </w:instrText>
        </w:r>
        <w:r w:rsidR="000363FB">
          <w:rPr>
            <w:noProof/>
            <w:webHidden/>
          </w:rPr>
        </w:r>
        <w:r w:rsidR="000363FB">
          <w:rPr>
            <w:noProof/>
            <w:webHidden/>
          </w:rPr>
          <w:fldChar w:fldCharType="separate"/>
        </w:r>
        <w:r w:rsidR="000363FB">
          <w:rPr>
            <w:noProof/>
            <w:webHidden/>
          </w:rPr>
          <w:t>5</w:t>
        </w:r>
        <w:r w:rsidR="000363FB">
          <w:rPr>
            <w:noProof/>
            <w:webHidden/>
          </w:rPr>
          <w:fldChar w:fldCharType="end"/>
        </w:r>
      </w:hyperlink>
    </w:p>
    <w:p w14:paraId="4A6FFC3A" w14:textId="6162C72F" w:rsidR="000363FB" w:rsidRDefault="00F80072">
      <w:pPr>
        <w:pStyle w:val="TOC1"/>
        <w:tabs>
          <w:tab w:val="left" w:pos="480"/>
          <w:tab w:val="right" w:leader="underscore" w:pos="9350"/>
        </w:tabs>
        <w:rPr>
          <w:rFonts w:cstheme="minorBidi"/>
          <w:b w:val="0"/>
          <w:bCs w:val="0"/>
          <w:i w:val="0"/>
          <w:iCs w:val="0"/>
          <w:noProof/>
          <w:sz w:val="22"/>
          <w:szCs w:val="22"/>
        </w:rPr>
      </w:pPr>
      <w:hyperlink w:anchor="_Toc81239468" w:history="1">
        <w:r w:rsidR="000363FB" w:rsidRPr="00451FCA">
          <w:rPr>
            <w:rStyle w:val="Hyperlink"/>
            <w:noProof/>
          </w:rPr>
          <w:t>6.</w:t>
        </w:r>
        <w:r w:rsidR="000363FB">
          <w:rPr>
            <w:rFonts w:cstheme="minorBidi"/>
            <w:b w:val="0"/>
            <w:bCs w:val="0"/>
            <w:i w:val="0"/>
            <w:iCs w:val="0"/>
            <w:noProof/>
            <w:sz w:val="22"/>
            <w:szCs w:val="22"/>
          </w:rPr>
          <w:tab/>
        </w:r>
        <w:r w:rsidR="000363FB" w:rsidRPr="00451FCA">
          <w:rPr>
            <w:rStyle w:val="Hyperlink"/>
            <w:noProof/>
          </w:rPr>
          <w:t>Software Development PRocess</w:t>
        </w:r>
        <w:r w:rsidR="000363FB">
          <w:rPr>
            <w:noProof/>
            <w:webHidden/>
          </w:rPr>
          <w:tab/>
        </w:r>
        <w:r w:rsidR="000363FB">
          <w:rPr>
            <w:noProof/>
            <w:webHidden/>
          </w:rPr>
          <w:fldChar w:fldCharType="begin"/>
        </w:r>
        <w:r w:rsidR="000363FB">
          <w:rPr>
            <w:noProof/>
            <w:webHidden/>
          </w:rPr>
          <w:instrText xml:space="preserve"> PAGEREF _Toc81239468 \h </w:instrText>
        </w:r>
        <w:r w:rsidR="000363FB">
          <w:rPr>
            <w:noProof/>
            <w:webHidden/>
          </w:rPr>
        </w:r>
        <w:r w:rsidR="000363FB">
          <w:rPr>
            <w:noProof/>
            <w:webHidden/>
          </w:rPr>
          <w:fldChar w:fldCharType="separate"/>
        </w:r>
        <w:r w:rsidR="000363FB">
          <w:rPr>
            <w:noProof/>
            <w:webHidden/>
          </w:rPr>
          <w:t>5</w:t>
        </w:r>
        <w:r w:rsidR="000363FB">
          <w:rPr>
            <w:noProof/>
            <w:webHidden/>
          </w:rPr>
          <w:fldChar w:fldCharType="end"/>
        </w:r>
      </w:hyperlink>
    </w:p>
    <w:p w14:paraId="452C19E8" w14:textId="5D7B97F5" w:rsidR="000363FB" w:rsidRDefault="00F80072">
      <w:pPr>
        <w:pStyle w:val="TOC2"/>
        <w:tabs>
          <w:tab w:val="left" w:pos="960"/>
          <w:tab w:val="right" w:leader="underscore" w:pos="9350"/>
        </w:tabs>
        <w:rPr>
          <w:rFonts w:cstheme="minorBidi"/>
          <w:b w:val="0"/>
          <w:bCs w:val="0"/>
          <w:noProof/>
        </w:rPr>
      </w:pPr>
      <w:hyperlink w:anchor="_Toc81239469" w:history="1">
        <w:r w:rsidR="000363FB" w:rsidRPr="00451FCA">
          <w:rPr>
            <w:rStyle w:val="Hyperlink"/>
            <w:noProof/>
          </w:rPr>
          <w:t>6.1.</w:t>
        </w:r>
        <w:r w:rsidR="000363FB">
          <w:rPr>
            <w:rFonts w:cstheme="minorBidi"/>
            <w:b w:val="0"/>
            <w:bCs w:val="0"/>
            <w:noProof/>
          </w:rPr>
          <w:tab/>
        </w:r>
        <w:r w:rsidR="000363FB" w:rsidRPr="00451FCA">
          <w:rPr>
            <w:rStyle w:val="Hyperlink"/>
            <w:noProof/>
          </w:rPr>
          <w:t>Implementation Process</w:t>
        </w:r>
        <w:r w:rsidR="000363FB">
          <w:rPr>
            <w:noProof/>
            <w:webHidden/>
          </w:rPr>
          <w:tab/>
        </w:r>
        <w:r w:rsidR="000363FB">
          <w:rPr>
            <w:noProof/>
            <w:webHidden/>
          </w:rPr>
          <w:fldChar w:fldCharType="begin"/>
        </w:r>
        <w:r w:rsidR="000363FB">
          <w:rPr>
            <w:noProof/>
            <w:webHidden/>
          </w:rPr>
          <w:instrText xml:space="preserve"> PAGEREF _Toc81239469 \h </w:instrText>
        </w:r>
        <w:r w:rsidR="000363FB">
          <w:rPr>
            <w:noProof/>
            <w:webHidden/>
          </w:rPr>
        </w:r>
        <w:r w:rsidR="000363FB">
          <w:rPr>
            <w:noProof/>
            <w:webHidden/>
          </w:rPr>
          <w:fldChar w:fldCharType="separate"/>
        </w:r>
        <w:r w:rsidR="000363FB">
          <w:rPr>
            <w:noProof/>
            <w:webHidden/>
          </w:rPr>
          <w:t>5</w:t>
        </w:r>
        <w:r w:rsidR="000363FB">
          <w:rPr>
            <w:noProof/>
            <w:webHidden/>
          </w:rPr>
          <w:fldChar w:fldCharType="end"/>
        </w:r>
      </w:hyperlink>
    </w:p>
    <w:p w14:paraId="47EAB525" w14:textId="2F7BEE07" w:rsidR="000363FB" w:rsidRDefault="00F80072">
      <w:pPr>
        <w:pStyle w:val="TOC2"/>
        <w:tabs>
          <w:tab w:val="left" w:pos="960"/>
          <w:tab w:val="right" w:leader="underscore" w:pos="9350"/>
        </w:tabs>
        <w:rPr>
          <w:rFonts w:cstheme="minorBidi"/>
          <w:b w:val="0"/>
          <w:bCs w:val="0"/>
          <w:noProof/>
        </w:rPr>
      </w:pPr>
      <w:hyperlink w:anchor="_Toc81239470" w:history="1">
        <w:r w:rsidR="000363FB" w:rsidRPr="00451FCA">
          <w:rPr>
            <w:rStyle w:val="Hyperlink"/>
            <w:noProof/>
          </w:rPr>
          <w:t>6.2.</w:t>
        </w:r>
        <w:r w:rsidR="000363FB">
          <w:rPr>
            <w:rFonts w:cstheme="minorBidi"/>
            <w:b w:val="0"/>
            <w:bCs w:val="0"/>
            <w:noProof/>
          </w:rPr>
          <w:tab/>
        </w:r>
        <w:r w:rsidR="000363FB" w:rsidRPr="00451FCA">
          <w:rPr>
            <w:rStyle w:val="Hyperlink"/>
            <w:noProof/>
          </w:rPr>
          <w:t>Verification and Validation</w:t>
        </w:r>
        <w:r w:rsidR="000363FB">
          <w:rPr>
            <w:noProof/>
            <w:webHidden/>
          </w:rPr>
          <w:tab/>
        </w:r>
        <w:r w:rsidR="000363FB">
          <w:rPr>
            <w:noProof/>
            <w:webHidden/>
          </w:rPr>
          <w:fldChar w:fldCharType="begin"/>
        </w:r>
        <w:r w:rsidR="000363FB">
          <w:rPr>
            <w:noProof/>
            <w:webHidden/>
          </w:rPr>
          <w:instrText xml:space="preserve"> PAGEREF _Toc81239470 \h </w:instrText>
        </w:r>
        <w:r w:rsidR="000363FB">
          <w:rPr>
            <w:noProof/>
            <w:webHidden/>
          </w:rPr>
        </w:r>
        <w:r w:rsidR="000363FB">
          <w:rPr>
            <w:noProof/>
            <w:webHidden/>
          </w:rPr>
          <w:fldChar w:fldCharType="separate"/>
        </w:r>
        <w:r w:rsidR="000363FB">
          <w:rPr>
            <w:noProof/>
            <w:webHidden/>
          </w:rPr>
          <w:t>6</w:t>
        </w:r>
        <w:r w:rsidR="000363FB">
          <w:rPr>
            <w:noProof/>
            <w:webHidden/>
          </w:rPr>
          <w:fldChar w:fldCharType="end"/>
        </w:r>
      </w:hyperlink>
    </w:p>
    <w:p w14:paraId="12341A72" w14:textId="371C9CF5" w:rsidR="000363FB" w:rsidRDefault="00F80072">
      <w:pPr>
        <w:pStyle w:val="TOC1"/>
        <w:tabs>
          <w:tab w:val="left" w:pos="480"/>
          <w:tab w:val="right" w:leader="underscore" w:pos="9350"/>
        </w:tabs>
        <w:rPr>
          <w:rFonts w:cstheme="minorBidi"/>
          <w:b w:val="0"/>
          <w:bCs w:val="0"/>
          <w:i w:val="0"/>
          <w:iCs w:val="0"/>
          <w:noProof/>
          <w:sz w:val="22"/>
          <w:szCs w:val="22"/>
        </w:rPr>
      </w:pPr>
      <w:hyperlink w:anchor="_Toc81239471" w:history="1">
        <w:r w:rsidR="000363FB" w:rsidRPr="00451FCA">
          <w:rPr>
            <w:rStyle w:val="Hyperlink"/>
            <w:noProof/>
          </w:rPr>
          <w:t>7.</w:t>
        </w:r>
        <w:r w:rsidR="000363FB">
          <w:rPr>
            <w:rFonts w:cstheme="minorBidi"/>
            <w:b w:val="0"/>
            <w:bCs w:val="0"/>
            <w:i w:val="0"/>
            <w:iCs w:val="0"/>
            <w:noProof/>
            <w:sz w:val="22"/>
            <w:szCs w:val="22"/>
          </w:rPr>
          <w:tab/>
        </w:r>
        <w:r w:rsidR="000363FB" w:rsidRPr="00451FCA">
          <w:rPr>
            <w:rStyle w:val="Hyperlink"/>
            <w:noProof/>
          </w:rPr>
          <w:t>Configuration and Data Management</w:t>
        </w:r>
        <w:r w:rsidR="000363FB">
          <w:rPr>
            <w:noProof/>
            <w:webHidden/>
          </w:rPr>
          <w:tab/>
        </w:r>
        <w:r w:rsidR="000363FB">
          <w:rPr>
            <w:noProof/>
            <w:webHidden/>
          </w:rPr>
          <w:fldChar w:fldCharType="begin"/>
        </w:r>
        <w:r w:rsidR="000363FB">
          <w:rPr>
            <w:noProof/>
            <w:webHidden/>
          </w:rPr>
          <w:instrText xml:space="preserve"> PAGEREF _Toc81239471 \h </w:instrText>
        </w:r>
        <w:r w:rsidR="000363FB">
          <w:rPr>
            <w:noProof/>
            <w:webHidden/>
          </w:rPr>
        </w:r>
        <w:r w:rsidR="000363FB">
          <w:rPr>
            <w:noProof/>
            <w:webHidden/>
          </w:rPr>
          <w:fldChar w:fldCharType="separate"/>
        </w:r>
        <w:r w:rsidR="000363FB">
          <w:rPr>
            <w:noProof/>
            <w:webHidden/>
          </w:rPr>
          <w:t>6</w:t>
        </w:r>
        <w:r w:rsidR="000363FB">
          <w:rPr>
            <w:noProof/>
            <w:webHidden/>
          </w:rPr>
          <w:fldChar w:fldCharType="end"/>
        </w:r>
      </w:hyperlink>
    </w:p>
    <w:p w14:paraId="73E73E42" w14:textId="53A66D62" w:rsidR="000363FB" w:rsidRDefault="00F80072">
      <w:pPr>
        <w:pStyle w:val="TOC2"/>
        <w:tabs>
          <w:tab w:val="left" w:pos="960"/>
          <w:tab w:val="right" w:leader="underscore" w:pos="9350"/>
        </w:tabs>
        <w:rPr>
          <w:rFonts w:cstheme="minorBidi"/>
          <w:b w:val="0"/>
          <w:bCs w:val="0"/>
          <w:noProof/>
        </w:rPr>
      </w:pPr>
      <w:hyperlink w:anchor="_Toc81239472" w:history="1">
        <w:r w:rsidR="000363FB" w:rsidRPr="00451FCA">
          <w:rPr>
            <w:rStyle w:val="Hyperlink"/>
            <w:noProof/>
          </w:rPr>
          <w:t>7.1.</w:t>
        </w:r>
        <w:r w:rsidR="000363FB">
          <w:rPr>
            <w:rFonts w:cstheme="minorBidi"/>
            <w:b w:val="0"/>
            <w:bCs w:val="0"/>
            <w:noProof/>
          </w:rPr>
          <w:tab/>
        </w:r>
        <w:r w:rsidR="000363FB" w:rsidRPr="00451FCA">
          <w:rPr>
            <w:rStyle w:val="Hyperlink"/>
            <w:noProof/>
          </w:rPr>
          <w:t>Configuration Management</w:t>
        </w:r>
        <w:r w:rsidR="000363FB">
          <w:rPr>
            <w:noProof/>
            <w:webHidden/>
          </w:rPr>
          <w:tab/>
        </w:r>
        <w:r w:rsidR="000363FB">
          <w:rPr>
            <w:noProof/>
            <w:webHidden/>
          </w:rPr>
          <w:fldChar w:fldCharType="begin"/>
        </w:r>
        <w:r w:rsidR="000363FB">
          <w:rPr>
            <w:noProof/>
            <w:webHidden/>
          </w:rPr>
          <w:instrText xml:space="preserve"> PAGEREF _Toc81239472 \h </w:instrText>
        </w:r>
        <w:r w:rsidR="000363FB">
          <w:rPr>
            <w:noProof/>
            <w:webHidden/>
          </w:rPr>
        </w:r>
        <w:r w:rsidR="000363FB">
          <w:rPr>
            <w:noProof/>
            <w:webHidden/>
          </w:rPr>
          <w:fldChar w:fldCharType="separate"/>
        </w:r>
        <w:r w:rsidR="000363FB">
          <w:rPr>
            <w:noProof/>
            <w:webHidden/>
          </w:rPr>
          <w:t>6</w:t>
        </w:r>
        <w:r w:rsidR="000363FB">
          <w:rPr>
            <w:noProof/>
            <w:webHidden/>
          </w:rPr>
          <w:fldChar w:fldCharType="end"/>
        </w:r>
      </w:hyperlink>
    </w:p>
    <w:p w14:paraId="094C68AF" w14:textId="4EC7B45C" w:rsidR="000363FB" w:rsidRDefault="00F80072">
      <w:pPr>
        <w:pStyle w:val="TOC2"/>
        <w:tabs>
          <w:tab w:val="left" w:pos="960"/>
          <w:tab w:val="right" w:leader="underscore" w:pos="9350"/>
        </w:tabs>
        <w:rPr>
          <w:rFonts w:cstheme="minorBidi"/>
          <w:b w:val="0"/>
          <w:bCs w:val="0"/>
          <w:noProof/>
        </w:rPr>
      </w:pPr>
      <w:hyperlink w:anchor="_Toc81239473" w:history="1">
        <w:r w:rsidR="000363FB" w:rsidRPr="00451FCA">
          <w:rPr>
            <w:rStyle w:val="Hyperlink"/>
            <w:noProof/>
          </w:rPr>
          <w:t>7.2.</w:t>
        </w:r>
        <w:r w:rsidR="000363FB">
          <w:rPr>
            <w:rFonts w:cstheme="minorBidi"/>
            <w:b w:val="0"/>
            <w:bCs w:val="0"/>
            <w:noProof/>
          </w:rPr>
          <w:tab/>
        </w:r>
        <w:r w:rsidR="000363FB" w:rsidRPr="00451FCA">
          <w:rPr>
            <w:rStyle w:val="Hyperlink"/>
            <w:noProof/>
          </w:rPr>
          <w:t>Data Management</w:t>
        </w:r>
        <w:r w:rsidR="000363FB">
          <w:rPr>
            <w:noProof/>
            <w:webHidden/>
          </w:rPr>
          <w:tab/>
        </w:r>
        <w:r w:rsidR="000363FB">
          <w:rPr>
            <w:noProof/>
            <w:webHidden/>
          </w:rPr>
          <w:fldChar w:fldCharType="begin"/>
        </w:r>
        <w:r w:rsidR="000363FB">
          <w:rPr>
            <w:noProof/>
            <w:webHidden/>
          </w:rPr>
          <w:instrText xml:space="preserve"> PAGEREF _Toc81239473 \h </w:instrText>
        </w:r>
        <w:r w:rsidR="000363FB">
          <w:rPr>
            <w:noProof/>
            <w:webHidden/>
          </w:rPr>
        </w:r>
        <w:r w:rsidR="000363FB">
          <w:rPr>
            <w:noProof/>
            <w:webHidden/>
          </w:rPr>
          <w:fldChar w:fldCharType="separate"/>
        </w:r>
        <w:r w:rsidR="000363FB">
          <w:rPr>
            <w:noProof/>
            <w:webHidden/>
          </w:rPr>
          <w:t>6</w:t>
        </w:r>
        <w:r w:rsidR="000363FB">
          <w:rPr>
            <w:noProof/>
            <w:webHidden/>
          </w:rPr>
          <w:fldChar w:fldCharType="end"/>
        </w:r>
      </w:hyperlink>
    </w:p>
    <w:p w14:paraId="5358BB0B" w14:textId="3E48E4B9" w:rsidR="000363FB" w:rsidRDefault="00F80072">
      <w:pPr>
        <w:pStyle w:val="TOC1"/>
        <w:tabs>
          <w:tab w:val="left" w:pos="480"/>
          <w:tab w:val="right" w:leader="underscore" w:pos="9350"/>
        </w:tabs>
        <w:rPr>
          <w:rFonts w:cstheme="minorBidi"/>
          <w:b w:val="0"/>
          <w:bCs w:val="0"/>
          <w:i w:val="0"/>
          <w:iCs w:val="0"/>
          <w:noProof/>
          <w:sz w:val="22"/>
          <w:szCs w:val="22"/>
        </w:rPr>
      </w:pPr>
      <w:hyperlink w:anchor="_Toc81239474" w:history="1">
        <w:r w:rsidR="000363FB" w:rsidRPr="00451FCA">
          <w:rPr>
            <w:rStyle w:val="Hyperlink"/>
            <w:noProof/>
          </w:rPr>
          <w:t>8.</w:t>
        </w:r>
        <w:r w:rsidR="000363FB">
          <w:rPr>
            <w:rFonts w:cstheme="minorBidi"/>
            <w:b w:val="0"/>
            <w:bCs w:val="0"/>
            <w:i w:val="0"/>
            <w:iCs w:val="0"/>
            <w:noProof/>
            <w:sz w:val="22"/>
            <w:szCs w:val="22"/>
          </w:rPr>
          <w:tab/>
        </w:r>
        <w:r w:rsidR="000363FB" w:rsidRPr="00451FCA">
          <w:rPr>
            <w:rStyle w:val="Hyperlink"/>
            <w:noProof/>
          </w:rPr>
          <w:t>Intellectual Property Rights</w:t>
        </w:r>
        <w:r w:rsidR="000363FB">
          <w:rPr>
            <w:noProof/>
            <w:webHidden/>
          </w:rPr>
          <w:tab/>
        </w:r>
        <w:r w:rsidR="000363FB">
          <w:rPr>
            <w:noProof/>
            <w:webHidden/>
          </w:rPr>
          <w:fldChar w:fldCharType="begin"/>
        </w:r>
        <w:r w:rsidR="000363FB">
          <w:rPr>
            <w:noProof/>
            <w:webHidden/>
          </w:rPr>
          <w:instrText xml:space="preserve"> PAGEREF _Toc81239474 \h </w:instrText>
        </w:r>
        <w:r w:rsidR="000363FB">
          <w:rPr>
            <w:noProof/>
            <w:webHidden/>
          </w:rPr>
        </w:r>
        <w:r w:rsidR="000363FB">
          <w:rPr>
            <w:noProof/>
            <w:webHidden/>
          </w:rPr>
          <w:fldChar w:fldCharType="separate"/>
        </w:r>
        <w:r w:rsidR="000363FB">
          <w:rPr>
            <w:noProof/>
            <w:webHidden/>
          </w:rPr>
          <w:t>7</w:t>
        </w:r>
        <w:r w:rsidR="000363FB">
          <w:rPr>
            <w:noProof/>
            <w:webHidden/>
          </w:rPr>
          <w:fldChar w:fldCharType="end"/>
        </w:r>
      </w:hyperlink>
    </w:p>
    <w:p w14:paraId="0E0C7B0D" w14:textId="6C9CA4F5" w:rsidR="000363FB" w:rsidRDefault="00F80072">
      <w:pPr>
        <w:pStyle w:val="TOC1"/>
        <w:tabs>
          <w:tab w:val="left" w:pos="480"/>
          <w:tab w:val="right" w:leader="underscore" w:pos="9350"/>
        </w:tabs>
        <w:rPr>
          <w:rFonts w:cstheme="minorBidi"/>
          <w:b w:val="0"/>
          <w:bCs w:val="0"/>
          <w:i w:val="0"/>
          <w:iCs w:val="0"/>
          <w:noProof/>
          <w:sz w:val="22"/>
          <w:szCs w:val="22"/>
        </w:rPr>
      </w:pPr>
      <w:hyperlink w:anchor="_Toc81239475" w:history="1">
        <w:r w:rsidR="000363FB" w:rsidRPr="00451FCA">
          <w:rPr>
            <w:rStyle w:val="Hyperlink"/>
            <w:noProof/>
          </w:rPr>
          <w:t>9.</w:t>
        </w:r>
        <w:r w:rsidR="000363FB">
          <w:rPr>
            <w:rFonts w:cstheme="minorBidi"/>
            <w:b w:val="0"/>
            <w:bCs w:val="0"/>
            <w:i w:val="0"/>
            <w:iCs w:val="0"/>
            <w:noProof/>
            <w:sz w:val="22"/>
            <w:szCs w:val="22"/>
          </w:rPr>
          <w:tab/>
        </w:r>
        <w:r w:rsidR="000363FB" w:rsidRPr="00451FCA">
          <w:rPr>
            <w:rStyle w:val="Hyperlink"/>
            <w:noProof/>
          </w:rPr>
          <w:t>Cybersecurity</w:t>
        </w:r>
        <w:r w:rsidR="000363FB">
          <w:rPr>
            <w:noProof/>
            <w:webHidden/>
          </w:rPr>
          <w:tab/>
        </w:r>
        <w:r w:rsidR="000363FB">
          <w:rPr>
            <w:noProof/>
            <w:webHidden/>
          </w:rPr>
          <w:fldChar w:fldCharType="begin"/>
        </w:r>
        <w:r w:rsidR="000363FB">
          <w:rPr>
            <w:noProof/>
            <w:webHidden/>
          </w:rPr>
          <w:instrText xml:space="preserve"> PAGEREF _Toc81239475 \h </w:instrText>
        </w:r>
        <w:r w:rsidR="000363FB">
          <w:rPr>
            <w:noProof/>
            <w:webHidden/>
          </w:rPr>
        </w:r>
        <w:r w:rsidR="000363FB">
          <w:rPr>
            <w:noProof/>
            <w:webHidden/>
          </w:rPr>
          <w:fldChar w:fldCharType="separate"/>
        </w:r>
        <w:r w:rsidR="000363FB">
          <w:rPr>
            <w:noProof/>
            <w:webHidden/>
          </w:rPr>
          <w:t>7</w:t>
        </w:r>
        <w:r w:rsidR="000363FB">
          <w:rPr>
            <w:noProof/>
            <w:webHidden/>
          </w:rPr>
          <w:fldChar w:fldCharType="end"/>
        </w:r>
      </w:hyperlink>
    </w:p>
    <w:p w14:paraId="0FD96456" w14:textId="547E1A9B" w:rsidR="000363FB" w:rsidRDefault="00F80072">
      <w:pPr>
        <w:pStyle w:val="TOC1"/>
        <w:tabs>
          <w:tab w:val="left" w:pos="720"/>
          <w:tab w:val="right" w:leader="underscore" w:pos="9350"/>
        </w:tabs>
        <w:rPr>
          <w:rFonts w:cstheme="minorBidi"/>
          <w:b w:val="0"/>
          <w:bCs w:val="0"/>
          <w:i w:val="0"/>
          <w:iCs w:val="0"/>
          <w:noProof/>
          <w:sz w:val="22"/>
          <w:szCs w:val="22"/>
        </w:rPr>
      </w:pPr>
      <w:hyperlink w:anchor="_Toc81239476" w:history="1">
        <w:r w:rsidR="000363FB" w:rsidRPr="00451FCA">
          <w:rPr>
            <w:rStyle w:val="Hyperlink"/>
            <w:noProof/>
          </w:rPr>
          <w:t>10.</w:t>
        </w:r>
        <w:r w:rsidR="000363FB">
          <w:rPr>
            <w:rFonts w:cstheme="minorBidi"/>
            <w:b w:val="0"/>
            <w:bCs w:val="0"/>
            <w:i w:val="0"/>
            <w:iCs w:val="0"/>
            <w:noProof/>
            <w:sz w:val="22"/>
            <w:szCs w:val="22"/>
          </w:rPr>
          <w:tab/>
        </w:r>
        <w:r w:rsidR="000363FB" w:rsidRPr="00451FCA">
          <w:rPr>
            <w:rStyle w:val="Hyperlink"/>
            <w:noProof/>
          </w:rPr>
          <w:t>References</w:t>
        </w:r>
        <w:r w:rsidR="000363FB">
          <w:rPr>
            <w:noProof/>
            <w:webHidden/>
          </w:rPr>
          <w:tab/>
        </w:r>
        <w:r w:rsidR="000363FB">
          <w:rPr>
            <w:noProof/>
            <w:webHidden/>
          </w:rPr>
          <w:fldChar w:fldCharType="begin"/>
        </w:r>
        <w:r w:rsidR="000363FB">
          <w:rPr>
            <w:noProof/>
            <w:webHidden/>
          </w:rPr>
          <w:instrText xml:space="preserve"> PAGEREF _Toc81239476 \h </w:instrText>
        </w:r>
        <w:r w:rsidR="000363FB">
          <w:rPr>
            <w:noProof/>
            <w:webHidden/>
          </w:rPr>
        </w:r>
        <w:r w:rsidR="000363FB">
          <w:rPr>
            <w:noProof/>
            <w:webHidden/>
          </w:rPr>
          <w:fldChar w:fldCharType="separate"/>
        </w:r>
        <w:r w:rsidR="000363FB">
          <w:rPr>
            <w:noProof/>
            <w:webHidden/>
          </w:rPr>
          <w:t>8</w:t>
        </w:r>
        <w:r w:rsidR="000363FB">
          <w:rPr>
            <w:noProof/>
            <w:webHidden/>
          </w:rPr>
          <w:fldChar w:fldCharType="end"/>
        </w:r>
      </w:hyperlink>
    </w:p>
    <w:p w14:paraId="21EAFD14" w14:textId="688AD130" w:rsidR="000363FB" w:rsidRDefault="00F80072">
      <w:pPr>
        <w:pStyle w:val="TOC1"/>
        <w:tabs>
          <w:tab w:val="left" w:pos="720"/>
          <w:tab w:val="right" w:leader="underscore" w:pos="9350"/>
        </w:tabs>
        <w:rPr>
          <w:rFonts w:cstheme="minorBidi"/>
          <w:b w:val="0"/>
          <w:bCs w:val="0"/>
          <w:i w:val="0"/>
          <w:iCs w:val="0"/>
          <w:noProof/>
          <w:sz w:val="22"/>
          <w:szCs w:val="22"/>
        </w:rPr>
      </w:pPr>
      <w:hyperlink w:anchor="_Toc81239477" w:history="1">
        <w:r w:rsidR="000363FB" w:rsidRPr="00451FCA">
          <w:rPr>
            <w:rStyle w:val="Hyperlink"/>
            <w:noProof/>
          </w:rPr>
          <w:t>11.</w:t>
        </w:r>
        <w:r w:rsidR="000363FB">
          <w:rPr>
            <w:rFonts w:cstheme="minorBidi"/>
            <w:b w:val="0"/>
            <w:bCs w:val="0"/>
            <w:i w:val="0"/>
            <w:iCs w:val="0"/>
            <w:noProof/>
            <w:sz w:val="22"/>
            <w:szCs w:val="22"/>
          </w:rPr>
          <w:tab/>
        </w:r>
        <w:r w:rsidR="000363FB" w:rsidRPr="00451FCA">
          <w:rPr>
            <w:rStyle w:val="Hyperlink"/>
            <w:noProof/>
          </w:rPr>
          <w:t>Abbreviations</w:t>
        </w:r>
        <w:r w:rsidR="000363FB">
          <w:rPr>
            <w:noProof/>
            <w:webHidden/>
          </w:rPr>
          <w:tab/>
        </w:r>
        <w:r w:rsidR="000363FB">
          <w:rPr>
            <w:noProof/>
            <w:webHidden/>
          </w:rPr>
          <w:fldChar w:fldCharType="begin"/>
        </w:r>
        <w:r w:rsidR="000363FB">
          <w:rPr>
            <w:noProof/>
            <w:webHidden/>
          </w:rPr>
          <w:instrText xml:space="preserve"> PAGEREF _Toc81239477 \h </w:instrText>
        </w:r>
        <w:r w:rsidR="000363FB">
          <w:rPr>
            <w:noProof/>
            <w:webHidden/>
          </w:rPr>
        </w:r>
        <w:r w:rsidR="000363FB">
          <w:rPr>
            <w:noProof/>
            <w:webHidden/>
          </w:rPr>
          <w:fldChar w:fldCharType="separate"/>
        </w:r>
        <w:r w:rsidR="000363FB">
          <w:rPr>
            <w:noProof/>
            <w:webHidden/>
          </w:rPr>
          <w:t>8</w:t>
        </w:r>
        <w:r w:rsidR="000363FB">
          <w:rPr>
            <w:noProof/>
            <w:webHidden/>
          </w:rPr>
          <w:fldChar w:fldCharType="end"/>
        </w:r>
      </w:hyperlink>
    </w:p>
    <w:p w14:paraId="60137F59" w14:textId="4EFBA6D5" w:rsidR="0003692D" w:rsidRDefault="000363FB" w:rsidP="00957C0D">
      <w:pPr>
        <w:pStyle w:val="NomCentered"/>
      </w:pPr>
      <w:r>
        <w:rPr>
          <w:rFonts w:cstheme="minorHAnsi"/>
          <w:b/>
          <w:bCs/>
          <w:i/>
          <w:iCs/>
        </w:rPr>
        <w:fldChar w:fldCharType="end"/>
      </w:r>
    </w:p>
    <w:p w14:paraId="452AA901" w14:textId="08982553" w:rsidR="0003692D" w:rsidRPr="000363FB" w:rsidRDefault="000363FB" w:rsidP="00957C0D">
      <w:pPr>
        <w:pStyle w:val="NomCentered"/>
        <w:rPr>
          <w:b/>
          <w:bCs/>
        </w:rPr>
      </w:pPr>
      <w:r w:rsidRPr="000363FB">
        <w:rPr>
          <w:b/>
          <w:bCs/>
        </w:rPr>
        <w:t>Table of Tables</w:t>
      </w:r>
    </w:p>
    <w:p w14:paraId="37487A04" w14:textId="40C3A065" w:rsidR="000363FB" w:rsidRDefault="0003692D">
      <w:pPr>
        <w:pStyle w:val="TableofFigures"/>
        <w:tabs>
          <w:tab w:val="right" w:leader="dot" w:pos="9350"/>
        </w:tabs>
        <w:rPr>
          <w:noProof/>
          <w:sz w:val="22"/>
          <w:szCs w:val="22"/>
        </w:rPr>
      </w:pPr>
      <w:r>
        <w:fldChar w:fldCharType="begin"/>
      </w:r>
      <w:r>
        <w:instrText xml:space="preserve"> TOC \h \z \c "Table" </w:instrText>
      </w:r>
      <w:r>
        <w:fldChar w:fldCharType="separate"/>
      </w:r>
      <w:hyperlink w:anchor="_Toc81239661" w:history="1">
        <w:r w:rsidR="000363FB" w:rsidRPr="00722C42">
          <w:rPr>
            <w:rStyle w:val="Hyperlink"/>
            <w:noProof/>
          </w:rPr>
          <w:t>Table 1 Products and Product Classification</w:t>
        </w:r>
        <w:r w:rsidR="000363FB">
          <w:rPr>
            <w:noProof/>
            <w:webHidden/>
          </w:rPr>
          <w:tab/>
        </w:r>
        <w:r w:rsidR="000363FB">
          <w:rPr>
            <w:noProof/>
            <w:webHidden/>
          </w:rPr>
          <w:fldChar w:fldCharType="begin"/>
        </w:r>
        <w:r w:rsidR="000363FB">
          <w:rPr>
            <w:noProof/>
            <w:webHidden/>
          </w:rPr>
          <w:instrText xml:space="preserve"> PAGEREF _Toc81239661 \h </w:instrText>
        </w:r>
        <w:r w:rsidR="000363FB">
          <w:rPr>
            <w:noProof/>
            <w:webHidden/>
          </w:rPr>
        </w:r>
        <w:r w:rsidR="000363FB">
          <w:rPr>
            <w:noProof/>
            <w:webHidden/>
          </w:rPr>
          <w:fldChar w:fldCharType="separate"/>
        </w:r>
        <w:r w:rsidR="000363FB">
          <w:rPr>
            <w:noProof/>
            <w:webHidden/>
          </w:rPr>
          <w:t>4</w:t>
        </w:r>
        <w:r w:rsidR="000363FB">
          <w:rPr>
            <w:noProof/>
            <w:webHidden/>
          </w:rPr>
          <w:fldChar w:fldCharType="end"/>
        </w:r>
      </w:hyperlink>
    </w:p>
    <w:p w14:paraId="727DC61D" w14:textId="72F0E78B" w:rsidR="000363FB" w:rsidRDefault="00F80072">
      <w:pPr>
        <w:pStyle w:val="TableofFigures"/>
        <w:tabs>
          <w:tab w:val="right" w:leader="dot" w:pos="9350"/>
        </w:tabs>
        <w:rPr>
          <w:noProof/>
          <w:sz w:val="22"/>
          <w:szCs w:val="22"/>
        </w:rPr>
      </w:pPr>
      <w:hyperlink w:anchor="_Toc81239662" w:history="1">
        <w:r w:rsidR="000363FB" w:rsidRPr="00722C42">
          <w:rPr>
            <w:rStyle w:val="Hyperlink"/>
            <w:noProof/>
          </w:rPr>
          <w:t>Table 2 Staffing</w:t>
        </w:r>
        <w:r w:rsidR="000363FB">
          <w:rPr>
            <w:noProof/>
            <w:webHidden/>
          </w:rPr>
          <w:tab/>
        </w:r>
        <w:r w:rsidR="000363FB">
          <w:rPr>
            <w:noProof/>
            <w:webHidden/>
          </w:rPr>
          <w:fldChar w:fldCharType="begin"/>
        </w:r>
        <w:r w:rsidR="000363FB">
          <w:rPr>
            <w:noProof/>
            <w:webHidden/>
          </w:rPr>
          <w:instrText xml:space="preserve"> PAGEREF _Toc81239662 \h </w:instrText>
        </w:r>
        <w:r w:rsidR="000363FB">
          <w:rPr>
            <w:noProof/>
            <w:webHidden/>
          </w:rPr>
        </w:r>
        <w:r w:rsidR="000363FB">
          <w:rPr>
            <w:noProof/>
            <w:webHidden/>
          </w:rPr>
          <w:fldChar w:fldCharType="separate"/>
        </w:r>
        <w:r w:rsidR="000363FB">
          <w:rPr>
            <w:noProof/>
            <w:webHidden/>
          </w:rPr>
          <w:t>5</w:t>
        </w:r>
        <w:r w:rsidR="000363FB">
          <w:rPr>
            <w:noProof/>
            <w:webHidden/>
          </w:rPr>
          <w:fldChar w:fldCharType="end"/>
        </w:r>
      </w:hyperlink>
    </w:p>
    <w:p w14:paraId="5E263E7E" w14:textId="4B87C293" w:rsidR="000363FB" w:rsidRDefault="00F80072">
      <w:pPr>
        <w:pStyle w:val="TableofFigures"/>
        <w:tabs>
          <w:tab w:val="right" w:leader="dot" w:pos="9350"/>
        </w:tabs>
        <w:rPr>
          <w:noProof/>
          <w:sz w:val="22"/>
          <w:szCs w:val="22"/>
        </w:rPr>
      </w:pPr>
      <w:hyperlink w:anchor="_Toc81239663" w:history="1">
        <w:r w:rsidR="000363FB" w:rsidRPr="00722C42">
          <w:rPr>
            <w:rStyle w:val="Hyperlink"/>
            <w:noProof/>
          </w:rPr>
          <w:t>Table 3 Storage of Software Artifacts</w:t>
        </w:r>
        <w:r w:rsidR="000363FB">
          <w:rPr>
            <w:noProof/>
            <w:webHidden/>
          </w:rPr>
          <w:tab/>
        </w:r>
        <w:r w:rsidR="000363FB">
          <w:rPr>
            <w:noProof/>
            <w:webHidden/>
          </w:rPr>
          <w:fldChar w:fldCharType="begin"/>
        </w:r>
        <w:r w:rsidR="000363FB">
          <w:rPr>
            <w:noProof/>
            <w:webHidden/>
          </w:rPr>
          <w:instrText xml:space="preserve"> PAGEREF _Toc81239663 \h </w:instrText>
        </w:r>
        <w:r w:rsidR="000363FB">
          <w:rPr>
            <w:noProof/>
            <w:webHidden/>
          </w:rPr>
        </w:r>
        <w:r w:rsidR="000363FB">
          <w:rPr>
            <w:noProof/>
            <w:webHidden/>
          </w:rPr>
          <w:fldChar w:fldCharType="separate"/>
        </w:r>
        <w:r w:rsidR="000363FB">
          <w:rPr>
            <w:noProof/>
            <w:webHidden/>
          </w:rPr>
          <w:t>6</w:t>
        </w:r>
        <w:r w:rsidR="000363FB">
          <w:rPr>
            <w:noProof/>
            <w:webHidden/>
          </w:rPr>
          <w:fldChar w:fldCharType="end"/>
        </w:r>
      </w:hyperlink>
    </w:p>
    <w:p w14:paraId="7C3860A1" w14:textId="27DB992E" w:rsidR="000363FB" w:rsidRDefault="00F80072">
      <w:pPr>
        <w:pStyle w:val="TableofFigures"/>
        <w:tabs>
          <w:tab w:val="right" w:leader="dot" w:pos="9350"/>
        </w:tabs>
        <w:rPr>
          <w:noProof/>
          <w:sz w:val="22"/>
          <w:szCs w:val="22"/>
        </w:rPr>
      </w:pPr>
      <w:hyperlink w:anchor="_Toc81239664" w:history="1">
        <w:r w:rsidR="000363FB" w:rsidRPr="00722C42">
          <w:rPr>
            <w:rStyle w:val="Hyperlink"/>
            <w:noProof/>
          </w:rPr>
          <w:t>Table 4 Table of Acronyms &amp; Abbreviations</w:t>
        </w:r>
        <w:r w:rsidR="000363FB">
          <w:rPr>
            <w:noProof/>
            <w:webHidden/>
          </w:rPr>
          <w:tab/>
        </w:r>
        <w:r w:rsidR="000363FB">
          <w:rPr>
            <w:noProof/>
            <w:webHidden/>
          </w:rPr>
          <w:fldChar w:fldCharType="begin"/>
        </w:r>
        <w:r w:rsidR="000363FB">
          <w:rPr>
            <w:noProof/>
            <w:webHidden/>
          </w:rPr>
          <w:instrText xml:space="preserve"> PAGEREF _Toc81239664 \h </w:instrText>
        </w:r>
        <w:r w:rsidR="000363FB">
          <w:rPr>
            <w:noProof/>
            <w:webHidden/>
          </w:rPr>
        </w:r>
        <w:r w:rsidR="000363FB">
          <w:rPr>
            <w:noProof/>
            <w:webHidden/>
          </w:rPr>
          <w:fldChar w:fldCharType="separate"/>
        </w:r>
        <w:r w:rsidR="000363FB">
          <w:rPr>
            <w:noProof/>
            <w:webHidden/>
          </w:rPr>
          <w:t>8</w:t>
        </w:r>
        <w:r w:rsidR="000363FB">
          <w:rPr>
            <w:noProof/>
            <w:webHidden/>
          </w:rPr>
          <w:fldChar w:fldCharType="end"/>
        </w:r>
      </w:hyperlink>
    </w:p>
    <w:p w14:paraId="41844864" w14:textId="19E0002B" w:rsidR="0003692D" w:rsidRDefault="0003692D" w:rsidP="00C95024">
      <w:r>
        <w:fldChar w:fldCharType="end"/>
      </w:r>
    </w:p>
    <w:p w14:paraId="0AD9F255" w14:textId="77777777" w:rsidR="0003692D" w:rsidRDefault="0003692D" w:rsidP="00C95024"/>
    <w:p w14:paraId="38FE56AD" w14:textId="77777777" w:rsidR="00C95024" w:rsidRDefault="0003692D" w:rsidP="00C95024">
      <w:r>
        <w:br w:type="page"/>
      </w:r>
    </w:p>
    <w:p w14:paraId="16A34F90" w14:textId="519AD840" w:rsidR="0006314E" w:rsidRDefault="0006314E" w:rsidP="00BF06CB">
      <w:pPr>
        <w:autoSpaceDE w:val="0"/>
        <w:autoSpaceDN w:val="0"/>
        <w:adjustRightInd w:val="0"/>
        <w:spacing w:after="0" w:line="240" w:lineRule="auto"/>
        <w:jc w:val="left"/>
        <w:rPr>
          <w:rFonts w:ascii="Arial" w:hAnsi="Arial" w:cs="Arial"/>
          <w:i/>
          <w:iCs/>
          <w:color w:val="AEAAAA" w:themeColor="background2" w:themeShade="BF"/>
          <w:sz w:val="20"/>
          <w:szCs w:val="20"/>
        </w:rPr>
      </w:pPr>
      <w:r>
        <w:rPr>
          <w:rFonts w:ascii="Arial" w:hAnsi="Arial" w:cs="Arial"/>
          <w:i/>
          <w:iCs/>
          <w:color w:val="AEAAAA" w:themeColor="background2" w:themeShade="BF"/>
          <w:sz w:val="20"/>
          <w:szCs w:val="20"/>
        </w:rPr>
        <w:lastRenderedPageBreak/>
        <w:t xml:space="preserve">Note 1: This template is provided as a Microsoft Word Document. However, a software management plan (SMP) can have any form and </w:t>
      </w:r>
      <w:r w:rsidR="006F6F97">
        <w:rPr>
          <w:rFonts w:ascii="Arial" w:hAnsi="Arial" w:cs="Arial"/>
          <w:i/>
          <w:iCs/>
          <w:color w:val="AEAAAA" w:themeColor="background2" w:themeShade="BF"/>
          <w:sz w:val="20"/>
          <w:szCs w:val="20"/>
        </w:rPr>
        <w:t>is</w:t>
      </w:r>
      <w:r>
        <w:rPr>
          <w:rFonts w:ascii="Arial" w:hAnsi="Arial" w:cs="Arial"/>
          <w:i/>
          <w:iCs/>
          <w:color w:val="AEAAAA" w:themeColor="background2" w:themeShade="BF"/>
          <w:sz w:val="20"/>
          <w:szCs w:val="20"/>
        </w:rPr>
        <w:t xml:space="preserve"> best expressed in a form that integrates well with the team’s development environment. For example, the SMP can </w:t>
      </w:r>
      <w:r w:rsidR="004E7ADD">
        <w:rPr>
          <w:rFonts w:ascii="Arial" w:hAnsi="Arial" w:cs="Arial"/>
          <w:i/>
          <w:iCs/>
          <w:color w:val="AEAAAA" w:themeColor="background2" w:themeShade="BF"/>
          <w:sz w:val="20"/>
          <w:szCs w:val="20"/>
        </w:rPr>
        <w:t xml:space="preserve">be </w:t>
      </w:r>
      <w:r>
        <w:rPr>
          <w:rFonts w:ascii="Arial" w:hAnsi="Arial" w:cs="Arial"/>
          <w:i/>
          <w:iCs/>
          <w:color w:val="AEAAAA" w:themeColor="background2" w:themeShade="BF"/>
          <w:sz w:val="20"/>
          <w:szCs w:val="20"/>
        </w:rPr>
        <w:t>a wiki page if the team uses a wiki to record other project information.</w:t>
      </w:r>
    </w:p>
    <w:p w14:paraId="1117CFAF" w14:textId="598EDCB2" w:rsidR="00C95024" w:rsidRPr="00BF06CB" w:rsidRDefault="00C95024" w:rsidP="00BF06CB">
      <w:pPr>
        <w:autoSpaceDE w:val="0"/>
        <w:autoSpaceDN w:val="0"/>
        <w:adjustRightInd w:val="0"/>
        <w:spacing w:after="0" w:line="240" w:lineRule="auto"/>
        <w:jc w:val="left"/>
        <w:rPr>
          <w:rFonts w:ascii="Arial" w:hAnsi="Arial" w:cs="Arial"/>
          <w:i/>
          <w:iCs/>
          <w:color w:val="AEAAAA" w:themeColor="background2" w:themeShade="BF"/>
          <w:sz w:val="20"/>
          <w:szCs w:val="20"/>
        </w:rPr>
      </w:pPr>
      <w:r w:rsidRPr="00BF06CB">
        <w:rPr>
          <w:rFonts w:ascii="Arial" w:hAnsi="Arial" w:cs="Arial"/>
          <w:i/>
          <w:iCs/>
          <w:color w:val="AEAAAA" w:themeColor="background2" w:themeShade="BF"/>
          <w:sz w:val="20"/>
          <w:szCs w:val="20"/>
        </w:rPr>
        <w:t xml:space="preserve">Note </w:t>
      </w:r>
      <w:r w:rsidR="0006314E">
        <w:rPr>
          <w:rFonts w:ascii="Arial" w:hAnsi="Arial" w:cs="Arial"/>
          <w:i/>
          <w:iCs/>
          <w:color w:val="AEAAAA" w:themeColor="background2" w:themeShade="BF"/>
          <w:sz w:val="20"/>
          <w:szCs w:val="20"/>
        </w:rPr>
        <w:t>2</w:t>
      </w:r>
      <w:r w:rsidRPr="00BF06CB">
        <w:rPr>
          <w:rFonts w:ascii="Arial" w:hAnsi="Arial" w:cs="Arial"/>
          <w:i/>
          <w:iCs/>
          <w:color w:val="AEAAAA" w:themeColor="background2" w:themeShade="BF"/>
          <w:sz w:val="20"/>
          <w:szCs w:val="20"/>
        </w:rPr>
        <w:t xml:space="preserve">: Text in black is example text and </w:t>
      </w:r>
      <w:r w:rsidR="00BF06CB" w:rsidRPr="00BF06CB">
        <w:rPr>
          <w:rFonts w:ascii="Arial" w:hAnsi="Arial" w:cs="Arial"/>
          <w:i/>
          <w:iCs/>
          <w:color w:val="AEAAAA" w:themeColor="background2" w:themeShade="BF"/>
          <w:sz w:val="20"/>
          <w:szCs w:val="20"/>
        </w:rPr>
        <w:t>should</w:t>
      </w:r>
      <w:r w:rsidRPr="00BF06CB">
        <w:rPr>
          <w:rFonts w:ascii="Arial" w:hAnsi="Arial" w:cs="Arial"/>
          <w:i/>
          <w:iCs/>
          <w:color w:val="AEAAAA" w:themeColor="background2" w:themeShade="BF"/>
          <w:sz w:val="20"/>
          <w:szCs w:val="20"/>
        </w:rPr>
        <w:t xml:space="preserve"> be replaced.  Text in grey is guidance </w:t>
      </w:r>
      <w:r w:rsidR="00BF06CB" w:rsidRPr="00BF06CB">
        <w:rPr>
          <w:rFonts w:ascii="Arial" w:hAnsi="Arial" w:cs="Arial"/>
          <w:i/>
          <w:iCs/>
          <w:color w:val="AEAAAA" w:themeColor="background2" w:themeShade="BF"/>
          <w:sz w:val="20"/>
          <w:szCs w:val="20"/>
        </w:rPr>
        <w:t>and can be removed from the final document.</w:t>
      </w:r>
    </w:p>
    <w:p w14:paraId="680A4E88" w14:textId="44C86718" w:rsidR="00C95024" w:rsidRDefault="00C95024" w:rsidP="00BF06CB">
      <w:pPr>
        <w:autoSpaceDE w:val="0"/>
        <w:autoSpaceDN w:val="0"/>
        <w:adjustRightInd w:val="0"/>
        <w:spacing w:after="0" w:line="240" w:lineRule="auto"/>
        <w:jc w:val="left"/>
        <w:rPr>
          <w:rFonts w:ascii="Arial" w:hAnsi="Arial" w:cs="Arial"/>
          <w:i/>
          <w:iCs/>
          <w:color w:val="AEAAAA" w:themeColor="background2" w:themeShade="BF"/>
          <w:sz w:val="20"/>
          <w:szCs w:val="20"/>
        </w:rPr>
      </w:pPr>
      <w:r w:rsidRPr="00BF06CB">
        <w:rPr>
          <w:rFonts w:ascii="Arial" w:hAnsi="Arial" w:cs="Arial"/>
          <w:i/>
          <w:iCs/>
          <w:color w:val="AEAAAA" w:themeColor="background2" w:themeShade="BF"/>
          <w:sz w:val="20"/>
          <w:szCs w:val="20"/>
        </w:rPr>
        <w:t xml:space="preserve">Note </w:t>
      </w:r>
      <w:r w:rsidR="0006314E">
        <w:rPr>
          <w:rFonts w:ascii="Arial" w:hAnsi="Arial" w:cs="Arial"/>
          <w:i/>
          <w:iCs/>
          <w:color w:val="AEAAAA" w:themeColor="background2" w:themeShade="BF"/>
          <w:sz w:val="20"/>
          <w:szCs w:val="20"/>
        </w:rPr>
        <w:t>3</w:t>
      </w:r>
      <w:r w:rsidRPr="00BF06CB">
        <w:rPr>
          <w:rFonts w:ascii="Arial" w:hAnsi="Arial" w:cs="Arial"/>
          <w:i/>
          <w:iCs/>
          <w:color w:val="AEAAAA" w:themeColor="background2" w:themeShade="BF"/>
          <w:sz w:val="20"/>
          <w:szCs w:val="20"/>
        </w:rPr>
        <w:t xml:space="preserve">: If </w:t>
      </w:r>
      <w:r w:rsidR="00BF06CB">
        <w:rPr>
          <w:rFonts w:ascii="Arial" w:hAnsi="Arial" w:cs="Arial"/>
          <w:i/>
          <w:iCs/>
          <w:color w:val="AEAAAA" w:themeColor="background2" w:themeShade="BF"/>
          <w:sz w:val="20"/>
          <w:szCs w:val="20"/>
        </w:rPr>
        <w:t>a</w:t>
      </w:r>
      <w:r w:rsidRPr="00BF06CB">
        <w:rPr>
          <w:rFonts w:ascii="Arial" w:hAnsi="Arial" w:cs="Arial"/>
          <w:i/>
          <w:iCs/>
          <w:color w:val="AEAAAA" w:themeColor="background2" w:themeShade="BF"/>
          <w:sz w:val="20"/>
          <w:szCs w:val="20"/>
        </w:rPr>
        <w:t xml:space="preserve"> </w:t>
      </w:r>
      <w:r w:rsidR="009302F8">
        <w:rPr>
          <w:rFonts w:ascii="Arial" w:hAnsi="Arial" w:cs="Arial"/>
          <w:i/>
          <w:iCs/>
          <w:color w:val="AEAAAA" w:themeColor="background2" w:themeShade="BF"/>
          <w:sz w:val="20"/>
          <w:szCs w:val="20"/>
        </w:rPr>
        <w:t xml:space="preserve">higher-level </w:t>
      </w:r>
      <w:r w:rsidRPr="00BF06CB">
        <w:rPr>
          <w:rFonts w:ascii="Arial" w:hAnsi="Arial" w:cs="Arial"/>
          <w:i/>
          <w:iCs/>
          <w:color w:val="AEAAAA" w:themeColor="background2" w:themeShade="BF"/>
          <w:sz w:val="20"/>
          <w:szCs w:val="20"/>
        </w:rPr>
        <w:t>project plan covers the content outlined in this software management plan (SMP) template, then a separate SMP is not necessary.</w:t>
      </w:r>
    </w:p>
    <w:p w14:paraId="4F8066E3" w14:textId="30431EEC" w:rsidR="0029516F" w:rsidRPr="00BF06CB" w:rsidRDefault="0029516F" w:rsidP="00BF06CB">
      <w:pPr>
        <w:autoSpaceDE w:val="0"/>
        <w:autoSpaceDN w:val="0"/>
        <w:adjustRightInd w:val="0"/>
        <w:spacing w:after="0" w:line="240" w:lineRule="auto"/>
        <w:jc w:val="left"/>
        <w:rPr>
          <w:rFonts w:ascii="Arial" w:hAnsi="Arial" w:cs="Arial"/>
          <w:i/>
          <w:iCs/>
          <w:color w:val="AEAAAA" w:themeColor="background2" w:themeShade="BF"/>
          <w:sz w:val="20"/>
          <w:szCs w:val="20"/>
        </w:rPr>
      </w:pPr>
      <w:r>
        <w:rPr>
          <w:rFonts w:ascii="Arial" w:hAnsi="Arial" w:cs="Arial"/>
          <w:i/>
          <w:iCs/>
          <w:color w:val="AEAAAA" w:themeColor="background2" w:themeShade="BF"/>
          <w:sz w:val="20"/>
          <w:szCs w:val="20"/>
        </w:rPr>
        <w:t xml:space="preserve">Note </w:t>
      </w:r>
      <w:r w:rsidR="0006314E">
        <w:rPr>
          <w:rFonts w:ascii="Arial" w:hAnsi="Arial" w:cs="Arial"/>
          <w:i/>
          <w:iCs/>
          <w:color w:val="AEAAAA" w:themeColor="background2" w:themeShade="BF"/>
          <w:sz w:val="20"/>
          <w:szCs w:val="20"/>
        </w:rPr>
        <w:t>4</w:t>
      </w:r>
      <w:r>
        <w:rPr>
          <w:rFonts w:ascii="Arial" w:hAnsi="Arial" w:cs="Arial"/>
          <w:i/>
          <w:iCs/>
          <w:color w:val="AEAAAA" w:themeColor="background2" w:themeShade="BF"/>
          <w:sz w:val="20"/>
          <w:szCs w:val="20"/>
        </w:rPr>
        <w:t xml:space="preserve">: If </w:t>
      </w:r>
      <w:r w:rsidR="009302F8">
        <w:rPr>
          <w:rFonts w:ascii="Arial" w:hAnsi="Arial" w:cs="Arial"/>
          <w:i/>
          <w:iCs/>
          <w:color w:val="AEAAAA" w:themeColor="background2" w:themeShade="BF"/>
          <w:sz w:val="20"/>
          <w:szCs w:val="20"/>
        </w:rPr>
        <w:t xml:space="preserve">the only software being developed on the project is by individuals for their own use, then the software development may qualify for the LPR 7150.2B exemption and no software management plan </w:t>
      </w:r>
      <w:r w:rsidR="0090756A">
        <w:rPr>
          <w:rFonts w:ascii="Arial" w:hAnsi="Arial" w:cs="Arial"/>
          <w:i/>
          <w:iCs/>
          <w:color w:val="AEAAAA" w:themeColor="background2" w:themeShade="BF"/>
          <w:sz w:val="20"/>
          <w:szCs w:val="20"/>
        </w:rPr>
        <w:t>would be</w:t>
      </w:r>
      <w:r w:rsidR="009302F8">
        <w:rPr>
          <w:rFonts w:ascii="Arial" w:hAnsi="Arial" w:cs="Arial"/>
          <w:i/>
          <w:iCs/>
          <w:color w:val="AEAAAA" w:themeColor="background2" w:themeShade="BF"/>
          <w:sz w:val="20"/>
          <w:szCs w:val="20"/>
        </w:rPr>
        <w:t xml:space="preserve"> needed. To qualify, all of the following must be true: the software will not be run by other team members, the software will not be disseminated outside the team, the software is not a reportable item on the project, the software is not a deliverable, and the software is not intended for reuse on a future project.</w:t>
      </w:r>
      <w:r w:rsidR="0090756A">
        <w:rPr>
          <w:rFonts w:ascii="Arial" w:hAnsi="Arial" w:cs="Arial"/>
          <w:i/>
          <w:iCs/>
          <w:color w:val="AEAAAA" w:themeColor="background2" w:themeShade="BF"/>
          <w:sz w:val="20"/>
          <w:szCs w:val="20"/>
        </w:rPr>
        <w:t xml:space="preserve"> The Engineering Technical Authority approves exemptions for the project.</w:t>
      </w:r>
    </w:p>
    <w:p w14:paraId="66325DB9" w14:textId="104FFF85" w:rsidR="0003692D" w:rsidRDefault="00243E2D" w:rsidP="003837D4">
      <w:pPr>
        <w:pStyle w:val="Heading1"/>
      </w:pPr>
      <w:bookmarkStart w:id="1" w:name="_Toc81239461"/>
      <w:r>
        <w:t>Overview</w:t>
      </w:r>
      <w:bookmarkEnd w:id="1"/>
    </w:p>
    <w:p w14:paraId="0150310E" w14:textId="27BC33C5" w:rsidR="0061228D" w:rsidRDefault="00663A48" w:rsidP="0061228D">
      <w:pPr>
        <w:pStyle w:val="Heading2"/>
      </w:pPr>
      <w:bookmarkStart w:id="2" w:name="_Toc81239462"/>
      <w:r>
        <w:t>Scope</w:t>
      </w:r>
      <w:bookmarkEnd w:id="2"/>
    </w:p>
    <w:p w14:paraId="7CF08B98" w14:textId="244AA980" w:rsidR="003837D4" w:rsidRDefault="0024726E" w:rsidP="003837D4">
      <w:r>
        <w:t>This software management plan (SMP) describes the software management practices and activities of Project X</w:t>
      </w:r>
      <w:r w:rsidR="00F96155">
        <w:t>.</w:t>
      </w:r>
      <w:r w:rsidR="00DE4C0D">
        <w:t xml:space="preserve"> Project X will develop</w:t>
      </w:r>
      <w:r w:rsidR="002838D1">
        <w:t xml:space="preserve"> features A, B, and C to address </w:t>
      </w:r>
      <w:r w:rsidR="00A23427">
        <w:t>the Level II milestone M of Program Q.</w:t>
      </w:r>
    </w:p>
    <w:p w14:paraId="51BEF6C8" w14:textId="260E47F3" w:rsidR="0024726E" w:rsidRPr="0024726E" w:rsidRDefault="0024726E" w:rsidP="0024726E">
      <w:pPr>
        <w:autoSpaceDE w:val="0"/>
        <w:autoSpaceDN w:val="0"/>
        <w:adjustRightInd w:val="0"/>
        <w:spacing w:after="0" w:line="240" w:lineRule="auto"/>
        <w:jc w:val="left"/>
        <w:rPr>
          <w:i/>
          <w:iCs/>
          <w:color w:val="AEAAAA" w:themeColor="background2" w:themeShade="BF"/>
        </w:rPr>
      </w:pPr>
      <w:r w:rsidRPr="0024726E">
        <w:rPr>
          <w:rFonts w:ascii="Arial" w:hAnsi="Arial" w:cs="Arial"/>
          <w:i/>
          <w:iCs/>
          <w:color w:val="AEAAAA" w:themeColor="background2" w:themeShade="BF"/>
          <w:sz w:val="20"/>
          <w:szCs w:val="20"/>
        </w:rPr>
        <w:t>The scope identifies the project and the software products and services within the scope of the project. The scope may also address the following topics: relationship of the software project to higher-level projects, the system context for the software products, a summarized concept of operation, relationship of the plan to other plans, and software products or services not within scope.</w:t>
      </w:r>
    </w:p>
    <w:p w14:paraId="6B36D55D" w14:textId="74EBA69D" w:rsidR="00DE4C0D" w:rsidRDefault="0024726E" w:rsidP="00DE4C0D">
      <w:pPr>
        <w:pStyle w:val="Heading2"/>
      </w:pPr>
      <w:bookmarkStart w:id="3" w:name="_Toc81239463"/>
      <w:r>
        <w:t xml:space="preserve">Products, </w:t>
      </w:r>
      <w:r w:rsidR="003837D4">
        <w:t>Classification</w:t>
      </w:r>
      <w:r>
        <w:t xml:space="preserve"> and Safety Criticality</w:t>
      </w:r>
      <w:bookmarkEnd w:id="3"/>
    </w:p>
    <w:p w14:paraId="0F63CDBF" w14:textId="00923987" w:rsidR="00DE4C0D" w:rsidRPr="00DE4C0D" w:rsidRDefault="00DE4C0D" w:rsidP="00DE4C0D">
      <w:r>
        <w:t>Project X will develop the software pro</w:t>
      </w:r>
      <w:r w:rsidR="006F6F97">
        <w:t>ducts</w:t>
      </w:r>
      <w:r>
        <w:t xml:space="preserve"> listed in </w:t>
      </w:r>
      <w:r>
        <w:fldChar w:fldCharType="begin"/>
      </w:r>
      <w:r>
        <w:instrText xml:space="preserve"> REF _Ref77763419 \h </w:instrText>
      </w:r>
      <w:r>
        <w:fldChar w:fldCharType="separate"/>
      </w:r>
      <w:r>
        <w:t xml:space="preserve">Table </w:t>
      </w:r>
      <w:r>
        <w:rPr>
          <w:noProof/>
        </w:rPr>
        <w:t>1</w:t>
      </w:r>
      <w:r>
        <w:fldChar w:fldCharType="end"/>
      </w:r>
      <w:r>
        <w:t>. These products have an NPR 7150.2 classification of Class E and are not safety-critical per NASA-STD-8739.8. The Center Software Assurance Manager has confirmed the classification and provided</w:t>
      </w:r>
      <w:r w:rsidR="002838D1">
        <w:t xml:space="preserve"> Project</w:t>
      </w:r>
      <w:r w:rsidR="006F6F97">
        <w:t xml:space="preserve"> X with</w:t>
      </w:r>
      <w:r>
        <w:t xml:space="preserve"> a Software Assurance Classification Report (SACR) for the products listed. </w:t>
      </w:r>
    </w:p>
    <w:p w14:paraId="7C7DF772" w14:textId="3C0E78E2" w:rsidR="00DE4C0D" w:rsidRDefault="00DE4C0D" w:rsidP="00DE4C0D">
      <w:pPr>
        <w:pStyle w:val="Caption"/>
        <w:keepNext/>
        <w:jc w:val="center"/>
      </w:pPr>
      <w:bookmarkStart w:id="4" w:name="_Ref77763419"/>
      <w:bookmarkStart w:id="5" w:name="_Toc81239661"/>
      <w:r>
        <w:t xml:space="preserve">Table </w:t>
      </w:r>
      <w:fldSimple w:instr=" SEQ Table \* ARABIC ">
        <w:r w:rsidR="00D2210C">
          <w:rPr>
            <w:noProof/>
          </w:rPr>
          <w:t>1</w:t>
        </w:r>
      </w:fldSimple>
      <w:bookmarkEnd w:id="4"/>
      <w:r>
        <w:t xml:space="preserve"> Products and Product Classification</w:t>
      </w:r>
      <w:bookmarkEnd w:id="5"/>
    </w:p>
    <w:tbl>
      <w:tblPr>
        <w:tblStyle w:val="TableGrid"/>
        <w:tblW w:w="0" w:type="auto"/>
        <w:tblLook w:val="04A0" w:firstRow="1" w:lastRow="0" w:firstColumn="1" w:lastColumn="0" w:noHBand="0" w:noVBand="1"/>
      </w:tblPr>
      <w:tblGrid>
        <w:gridCol w:w="5485"/>
        <w:gridCol w:w="1620"/>
        <w:gridCol w:w="2245"/>
      </w:tblGrid>
      <w:tr w:rsidR="0024726E" w14:paraId="5707C719" w14:textId="77777777" w:rsidTr="00DE4C0D">
        <w:tc>
          <w:tcPr>
            <w:tcW w:w="5485" w:type="dxa"/>
          </w:tcPr>
          <w:p w14:paraId="20A0CE1F" w14:textId="34A1AAD0" w:rsidR="0024726E" w:rsidRPr="00DE4C0D" w:rsidRDefault="0024726E" w:rsidP="0024726E">
            <w:pPr>
              <w:jc w:val="left"/>
              <w:rPr>
                <w:b/>
                <w:bCs/>
              </w:rPr>
            </w:pPr>
            <w:r w:rsidRPr="00DE4C0D">
              <w:rPr>
                <w:b/>
                <w:bCs/>
              </w:rPr>
              <w:t>Software Product</w:t>
            </w:r>
          </w:p>
        </w:tc>
        <w:tc>
          <w:tcPr>
            <w:tcW w:w="1620" w:type="dxa"/>
          </w:tcPr>
          <w:p w14:paraId="541030E9" w14:textId="782F15C1" w:rsidR="0024726E" w:rsidRPr="00DE4C0D" w:rsidRDefault="0024726E" w:rsidP="0024726E">
            <w:pPr>
              <w:jc w:val="left"/>
              <w:rPr>
                <w:b/>
                <w:bCs/>
              </w:rPr>
            </w:pPr>
            <w:r w:rsidRPr="00DE4C0D">
              <w:rPr>
                <w:b/>
                <w:bCs/>
              </w:rPr>
              <w:t>NPR 7150.2 Classification</w:t>
            </w:r>
          </w:p>
        </w:tc>
        <w:tc>
          <w:tcPr>
            <w:tcW w:w="2245" w:type="dxa"/>
          </w:tcPr>
          <w:p w14:paraId="0C313696" w14:textId="7511926F" w:rsidR="0024726E" w:rsidRPr="00DE4C0D" w:rsidRDefault="0024726E" w:rsidP="0024726E">
            <w:pPr>
              <w:jc w:val="left"/>
              <w:rPr>
                <w:b/>
                <w:bCs/>
              </w:rPr>
            </w:pPr>
            <w:r w:rsidRPr="00DE4C0D">
              <w:rPr>
                <w:b/>
                <w:bCs/>
              </w:rPr>
              <w:t>NASA-STD-8739.8 Safety Criticality</w:t>
            </w:r>
          </w:p>
        </w:tc>
      </w:tr>
      <w:tr w:rsidR="0024726E" w14:paraId="5CEBED41" w14:textId="77777777" w:rsidTr="00DE4C0D">
        <w:tc>
          <w:tcPr>
            <w:tcW w:w="5485" w:type="dxa"/>
          </w:tcPr>
          <w:p w14:paraId="606DE32C" w14:textId="08C27C87" w:rsidR="0024726E" w:rsidRDefault="00DE4C0D" w:rsidP="003837D4">
            <w:r>
              <w:t>Product XYZ</w:t>
            </w:r>
          </w:p>
        </w:tc>
        <w:tc>
          <w:tcPr>
            <w:tcW w:w="1620" w:type="dxa"/>
          </w:tcPr>
          <w:p w14:paraId="72B0E7B2" w14:textId="31DCFA2F" w:rsidR="0024726E" w:rsidRDefault="00DE4C0D" w:rsidP="003837D4">
            <w:r>
              <w:t>Class E</w:t>
            </w:r>
          </w:p>
        </w:tc>
        <w:tc>
          <w:tcPr>
            <w:tcW w:w="2245" w:type="dxa"/>
          </w:tcPr>
          <w:p w14:paraId="07B59A45" w14:textId="3684DE7B" w:rsidR="0024726E" w:rsidRDefault="00DE4C0D" w:rsidP="003837D4">
            <w:r>
              <w:t>No</w:t>
            </w:r>
          </w:p>
        </w:tc>
      </w:tr>
    </w:tbl>
    <w:p w14:paraId="18B92FF2" w14:textId="77777777" w:rsidR="00DE4C0D" w:rsidRDefault="00DE4C0D" w:rsidP="00DE4C0D">
      <w:pPr>
        <w:autoSpaceDE w:val="0"/>
        <w:autoSpaceDN w:val="0"/>
        <w:adjustRightInd w:val="0"/>
        <w:spacing w:after="0" w:line="240" w:lineRule="auto"/>
        <w:jc w:val="left"/>
        <w:rPr>
          <w:rFonts w:ascii="Arial" w:hAnsi="Arial" w:cs="Arial"/>
          <w:sz w:val="20"/>
          <w:szCs w:val="20"/>
        </w:rPr>
      </w:pPr>
    </w:p>
    <w:p w14:paraId="09E018D7" w14:textId="18142720" w:rsidR="00F96155" w:rsidRPr="00DE4C0D" w:rsidRDefault="00DE4C0D" w:rsidP="00DE4C0D">
      <w:pPr>
        <w:autoSpaceDE w:val="0"/>
        <w:autoSpaceDN w:val="0"/>
        <w:adjustRightInd w:val="0"/>
        <w:spacing w:after="0" w:line="240" w:lineRule="auto"/>
        <w:jc w:val="left"/>
        <w:rPr>
          <w:i/>
          <w:iCs/>
          <w:color w:val="AEAAAA" w:themeColor="background2" w:themeShade="BF"/>
        </w:rPr>
      </w:pPr>
      <w:r w:rsidRPr="00DE4C0D">
        <w:rPr>
          <w:rFonts w:ascii="Arial" w:hAnsi="Arial" w:cs="Arial"/>
          <w:i/>
          <w:iCs/>
          <w:color w:val="AEAAAA" w:themeColor="background2" w:themeShade="BF"/>
          <w:sz w:val="20"/>
          <w:szCs w:val="20"/>
        </w:rPr>
        <w:t>Lists each of the software products or the systems and subsystems containing software that are within scope and identify the software classification and safety-critical determination of those products, systems, or subsystems.</w:t>
      </w:r>
    </w:p>
    <w:p w14:paraId="4EC14057" w14:textId="77777777" w:rsidR="0074411E" w:rsidRDefault="0074411E" w:rsidP="0074411E">
      <w:pPr>
        <w:pStyle w:val="Heading1"/>
      </w:pPr>
      <w:bookmarkStart w:id="6" w:name="_Toc81239464"/>
      <w:r>
        <w:t>Organization</w:t>
      </w:r>
      <w:bookmarkEnd w:id="6"/>
    </w:p>
    <w:p w14:paraId="66CE1941" w14:textId="1E76E36F" w:rsidR="0074411E" w:rsidRPr="0074411E" w:rsidRDefault="0074411E" w:rsidP="0074411E">
      <w:pPr>
        <w:autoSpaceDE w:val="0"/>
        <w:autoSpaceDN w:val="0"/>
        <w:adjustRightInd w:val="0"/>
        <w:spacing w:after="0" w:line="240" w:lineRule="auto"/>
        <w:jc w:val="left"/>
        <w:rPr>
          <w:rFonts w:ascii="Arial" w:hAnsi="Arial" w:cs="Arial"/>
          <w:i/>
          <w:iCs/>
          <w:color w:val="AEAAAA" w:themeColor="background2" w:themeShade="BF"/>
          <w:sz w:val="20"/>
          <w:szCs w:val="20"/>
        </w:rPr>
      </w:pPr>
      <w:r w:rsidRPr="0074411E">
        <w:rPr>
          <w:rFonts w:ascii="Arial" w:hAnsi="Arial" w:cs="Arial"/>
          <w:i/>
          <w:iCs/>
          <w:color w:val="AEAAAA" w:themeColor="background2" w:themeShade="BF"/>
          <w:sz w:val="20"/>
          <w:szCs w:val="20"/>
        </w:rPr>
        <w:t xml:space="preserve">(Optional) </w:t>
      </w:r>
      <w:r>
        <w:rPr>
          <w:rFonts w:ascii="Arial" w:hAnsi="Arial" w:cs="Arial"/>
          <w:i/>
          <w:iCs/>
          <w:color w:val="AEAAAA" w:themeColor="background2" w:themeShade="BF"/>
          <w:sz w:val="20"/>
          <w:szCs w:val="20"/>
        </w:rPr>
        <w:t xml:space="preserve">Class E projects can include this section if needed to establish roles, responsibilities, and authority for software activities within the project </w:t>
      </w:r>
      <w:r w:rsidR="008F2A12">
        <w:rPr>
          <w:rFonts w:ascii="Arial" w:hAnsi="Arial" w:cs="Arial"/>
          <w:i/>
          <w:iCs/>
          <w:color w:val="AEAAAA" w:themeColor="background2" w:themeShade="BF"/>
          <w:sz w:val="20"/>
          <w:szCs w:val="20"/>
        </w:rPr>
        <w:t>or</w:t>
      </w:r>
      <w:r>
        <w:rPr>
          <w:rFonts w:ascii="Arial" w:hAnsi="Arial" w:cs="Arial"/>
          <w:i/>
          <w:iCs/>
          <w:color w:val="AEAAAA" w:themeColor="background2" w:themeShade="BF"/>
          <w:sz w:val="20"/>
          <w:szCs w:val="20"/>
        </w:rPr>
        <w:t xml:space="preserve"> if it is important to identify stakeholders. </w:t>
      </w:r>
      <w:r w:rsidRPr="0074411E">
        <w:rPr>
          <w:rFonts w:ascii="Arial" w:hAnsi="Arial" w:cs="Arial"/>
          <w:i/>
          <w:iCs/>
          <w:color w:val="AEAAAA" w:themeColor="background2" w:themeShade="BF"/>
          <w:sz w:val="20"/>
          <w:szCs w:val="20"/>
        </w:rPr>
        <w:t xml:space="preserve">Project organizational structure </w:t>
      </w:r>
      <w:r>
        <w:rPr>
          <w:rFonts w:ascii="Arial" w:hAnsi="Arial" w:cs="Arial"/>
          <w:i/>
          <w:iCs/>
          <w:color w:val="AEAAAA" w:themeColor="background2" w:themeShade="BF"/>
          <w:sz w:val="20"/>
          <w:szCs w:val="20"/>
        </w:rPr>
        <w:t xml:space="preserve">should </w:t>
      </w:r>
      <w:r w:rsidRPr="0074411E">
        <w:rPr>
          <w:rFonts w:ascii="Arial" w:hAnsi="Arial" w:cs="Arial"/>
          <w:i/>
          <w:iCs/>
          <w:color w:val="AEAAAA" w:themeColor="background2" w:themeShade="BF"/>
          <w:sz w:val="20"/>
          <w:szCs w:val="20"/>
        </w:rPr>
        <w:t xml:space="preserve">show authority and responsibility of each organizational unit, including contractual suppliers and external organizations (e.g., universities, other government organizations, and industry partners). </w:t>
      </w:r>
    </w:p>
    <w:p w14:paraId="28DDC668" w14:textId="482254F1" w:rsidR="0074411E" w:rsidRDefault="0074411E" w:rsidP="001349BB">
      <w:pPr>
        <w:pStyle w:val="Heading1"/>
      </w:pPr>
      <w:bookmarkStart w:id="7" w:name="_Toc81239465"/>
      <w:r>
        <w:lastRenderedPageBreak/>
        <w:t>Staffing</w:t>
      </w:r>
      <w:bookmarkEnd w:id="7"/>
    </w:p>
    <w:p w14:paraId="68217B3D" w14:textId="43B6C613" w:rsidR="008F2A12" w:rsidRPr="008F2A12" w:rsidRDefault="005B3083" w:rsidP="008F2A12">
      <w:r>
        <w:fldChar w:fldCharType="begin"/>
      </w:r>
      <w:r>
        <w:instrText xml:space="preserve"> REF _Ref77766301 \h </w:instrText>
      </w:r>
      <w:r>
        <w:fldChar w:fldCharType="separate"/>
      </w:r>
      <w:r>
        <w:t xml:space="preserve">Table </w:t>
      </w:r>
      <w:r>
        <w:rPr>
          <w:noProof/>
        </w:rPr>
        <w:t>2</w:t>
      </w:r>
      <w:r>
        <w:fldChar w:fldCharType="end"/>
      </w:r>
      <w:r>
        <w:t xml:space="preserve"> lists the staff of Project X that will participate in software development activities described in this plan. The table shows the </w:t>
      </w:r>
      <w:r w:rsidR="00844ACC">
        <w:t xml:space="preserve">role and </w:t>
      </w:r>
      <w:r>
        <w:t xml:space="preserve">total time commitment of </w:t>
      </w:r>
      <w:r w:rsidR="00844ACC">
        <w:t>individuals on</w:t>
      </w:r>
      <w:r>
        <w:t xml:space="preserve"> the project</w:t>
      </w:r>
      <w:r w:rsidR="00844ACC">
        <w:t xml:space="preserve">. Some staff have responsibilities other than software development and time spent on software development isn’t easily severable from their other duties. Therefore, time spent on software development </w:t>
      </w:r>
      <w:r w:rsidR="001C1EAD">
        <w:t xml:space="preserve">activities </w:t>
      </w:r>
      <w:r w:rsidR="00844ACC">
        <w:t>may be a fraction of the time commitment shown.</w:t>
      </w:r>
    </w:p>
    <w:p w14:paraId="5E491CC1" w14:textId="5D649696" w:rsidR="008F2A12" w:rsidRDefault="008F2A12" w:rsidP="008F2A12">
      <w:pPr>
        <w:pStyle w:val="Caption"/>
        <w:keepNext/>
        <w:jc w:val="center"/>
      </w:pPr>
      <w:bookmarkStart w:id="8" w:name="_Ref77766301"/>
      <w:bookmarkStart w:id="9" w:name="_Toc81239662"/>
      <w:r>
        <w:t xml:space="preserve">Table </w:t>
      </w:r>
      <w:fldSimple w:instr=" SEQ Table \* ARABIC ">
        <w:r w:rsidR="00D2210C">
          <w:rPr>
            <w:noProof/>
          </w:rPr>
          <w:t>2</w:t>
        </w:r>
      </w:fldSimple>
      <w:bookmarkEnd w:id="8"/>
      <w:r>
        <w:t xml:space="preserve"> Staffing</w:t>
      </w:r>
      <w:bookmarkEnd w:id="9"/>
    </w:p>
    <w:tbl>
      <w:tblPr>
        <w:tblStyle w:val="TableGrid"/>
        <w:tblW w:w="0" w:type="auto"/>
        <w:jc w:val="center"/>
        <w:tblLook w:val="04A0" w:firstRow="1" w:lastRow="0" w:firstColumn="1" w:lastColumn="0" w:noHBand="0" w:noVBand="1"/>
      </w:tblPr>
      <w:tblGrid>
        <w:gridCol w:w="4405"/>
        <w:gridCol w:w="2340"/>
        <w:gridCol w:w="2250"/>
      </w:tblGrid>
      <w:tr w:rsidR="008F2A12" w14:paraId="7141DF2A" w14:textId="77777777" w:rsidTr="008F2A12">
        <w:trPr>
          <w:jc w:val="center"/>
        </w:trPr>
        <w:tc>
          <w:tcPr>
            <w:tcW w:w="4405" w:type="dxa"/>
          </w:tcPr>
          <w:p w14:paraId="0CA6B07D" w14:textId="3A18554D" w:rsidR="008F2A12" w:rsidRPr="0074411E" w:rsidRDefault="008F2A12" w:rsidP="0074411E">
            <w:pPr>
              <w:autoSpaceDE w:val="0"/>
              <w:autoSpaceDN w:val="0"/>
              <w:adjustRightInd w:val="0"/>
              <w:jc w:val="left"/>
              <w:rPr>
                <w:b/>
                <w:bCs/>
              </w:rPr>
            </w:pPr>
            <w:r w:rsidRPr="0074411E">
              <w:rPr>
                <w:b/>
                <w:bCs/>
              </w:rPr>
              <w:t>Name</w:t>
            </w:r>
          </w:p>
        </w:tc>
        <w:tc>
          <w:tcPr>
            <w:tcW w:w="2340" w:type="dxa"/>
          </w:tcPr>
          <w:p w14:paraId="75D268BE" w14:textId="6803709B" w:rsidR="008F2A12" w:rsidRPr="0074411E" w:rsidRDefault="008F2A12" w:rsidP="0074411E">
            <w:pPr>
              <w:autoSpaceDE w:val="0"/>
              <w:autoSpaceDN w:val="0"/>
              <w:adjustRightInd w:val="0"/>
              <w:jc w:val="left"/>
              <w:rPr>
                <w:b/>
                <w:bCs/>
              </w:rPr>
            </w:pPr>
            <w:r>
              <w:rPr>
                <w:b/>
                <w:bCs/>
              </w:rPr>
              <w:t>Role</w:t>
            </w:r>
          </w:p>
        </w:tc>
        <w:tc>
          <w:tcPr>
            <w:tcW w:w="2250" w:type="dxa"/>
          </w:tcPr>
          <w:p w14:paraId="71CD6FAB" w14:textId="5F3E5868" w:rsidR="008F2A12" w:rsidRPr="0074411E" w:rsidRDefault="008F2A12" w:rsidP="0074411E">
            <w:pPr>
              <w:autoSpaceDE w:val="0"/>
              <w:autoSpaceDN w:val="0"/>
              <w:adjustRightInd w:val="0"/>
              <w:jc w:val="left"/>
              <w:rPr>
                <w:b/>
                <w:bCs/>
              </w:rPr>
            </w:pPr>
            <w:r w:rsidRPr="0074411E">
              <w:rPr>
                <w:b/>
                <w:bCs/>
              </w:rPr>
              <w:t>Time Commitment</w:t>
            </w:r>
          </w:p>
        </w:tc>
      </w:tr>
      <w:tr w:rsidR="008F2A12" w14:paraId="69584154" w14:textId="77777777" w:rsidTr="008F2A12">
        <w:trPr>
          <w:jc w:val="center"/>
        </w:trPr>
        <w:tc>
          <w:tcPr>
            <w:tcW w:w="4405" w:type="dxa"/>
          </w:tcPr>
          <w:p w14:paraId="071B4BC4" w14:textId="23180AB5" w:rsidR="008F2A12" w:rsidRPr="0074411E" w:rsidRDefault="008F2A12" w:rsidP="0074411E">
            <w:pPr>
              <w:autoSpaceDE w:val="0"/>
              <w:autoSpaceDN w:val="0"/>
              <w:adjustRightInd w:val="0"/>
              <w:jc w:val="left"/>
            </w:pPr>
            <w:r>
              <w:t>John Doe</w:t>
            </w:r>
          </w:p>
        </w:tc>
        <w:tc>
          <w:tcPr>
            <w:tcW w:w="2340" w:type="dxa"/>
          </w:tcPr>
          <w:p w14:paraId="0F498027" w14:textId="6E3B39A6" w:rsidR="008F2A12" w:rsidRDefault="008F2A12" w:rsidP="0074411E">
            <w:pPr>
              <w:autoSpaceDE w:val="0"/>
              <w:autoSpaceDN w:val="0"/>
              <w:adjustRightInd w:val="0"/>
              <w:jc w:val="left"/>
            </w:pPr>
            <w:r>
              <w:t>Principal Investigator</w:t>
            </w:r>
          </w:p>
        </w:tc>
        <w:tc>
          <w:tcPr>
            <w:tcW w:w="2250" w:type="dxa"/>
          </w:tcPr>
          <w:p w14:paraId="3D365B45" w14:textId="7E6EBFE1" w:rsidR="008F2A12" w:rsidRPr="0074411E" w:rsidRDefault="008F2A12" w:rsidP="0074411E">
            <w:pPr>
              <w:autoSpaceDE w:val="0"/>
              <w:autoSpaceDN w:val="0"/>
              <w:adjustRightInd w:val="0"/>
              <w:jc w:val="left"/>
            </w:pPr>
            <w:r>
              <w:t>0.50 FTE</w:t>
            </w:r>
          </w:p>
        </w:tc>
      </w:tr>
      <w:tr w:rsidR="008F2A12" w14:paraId="1AB73FB0" w14:textId="77777777" w:rsidTr="008F2A12">
        <w:trPr>
          <w:jc w:val="center"/>
        </w:trPr>
        <w:tc>
          <w:tcPr>
            <w:tcW w:w="4405" w:type="dxa"/>
          </w:tcPr>
          <w:p w14:paraId="4951CC82" w14:textId="05EE38E9" w:rsidR="008F2A12" w:rsidRDefault="008F2A12" w:rsidP="0074411E">
            <w:pPr>
              <w:autoSpaceDE w:val="0"/>
              <w:autoSpaceDN w:val="0"/>
              <w:adjustRightInd w:val="0"/>
              <w:jc w:val="left"/>
            </w:pPr>
            <w:r>
              <w:t>Jane Smith</w:t>
            </w:r>
          </w:p>
        </w:tc>
        <w:tc>
          <w:tcPr>
            <w:tcW w:w="2340" w:type="dxa"/>
          </w:tcPr>
          <w:p w14:paraId="621F63BA" w14:textId="6A2164F4" w:rsidR="008F2A12" w:rsidRDefault="008F2A12" w:rsidP="0074411E">
            <w:pPr>
              <w:autoSpaceDE w:val="0"/>
              <w:autoSpaceDN w:val="0"/>
              <w:adjustRightInd w:val="0"/>
              <w:jc w:val="left"/>
            </w:pPr>
            <w:r>
              <w:t>Researcher</w:t>
            </w:r>
          </w:p>
        </w:tc>
        <w:tc>
          <w:tcPr>
            <w:tcW w:w="2250" w:type="dxa"/>
          </w:tcPr>
          <w:p w14:paraId="6941C1DE" w14:textId="67D2009F" w:rsidR="008F2A12" w:rsidRDefault="008F2A12" w:rsidP="0074411E">
            <w:pPr>
              <w:autoSpaceDE w:val="0"/>
              <w:autoSpaceDN w:val="0"/>
              <w:adjustRightInd w:val="0"/>
              <w:jc w:val="left"/>
            </w:pPr>
            <w:r>
              <w:t>0.25 FTE</w:t>
            </w:r>
          </w:p>
        </w:tc>
      </w:tr>
      <w:tr w:rsidR="008F2A12" w14:paraId="7D472F66" w14:textId="77777777" w:rsidTr="008F2A12">
        <w:trPr>
          <w:jc w:val="center"/>
        </w:trPr>
        <w:tc>
          <w:tcPr>
            <w:tcW w:w="4405" w:type="dxa"/>
          </w:tcPr>
          <w:p w14:paraId="7EA5F92F" w14:textId="7D015C68" w:rsidR="008F2A12" w:rsidRDefault="001C1EAD" w:rsidP="0074411E">
            <w:pPr>
              <w:autoSpaceDE w:val="0"/>
              <w:autoSpaceDN w:val="0"/>
              <w:adjustRightInd w:val="0"/>
              <w:jc w:val="left"/>
            </w:pPr>
            <w:r>
              <w:t>Jose</w:t>
            </w:r>
            <w:r w:rsidR="008F2A12">
              <w:t xml:space="preserve"> Garcia</w:t>
            </w:r>
          </w:p>
        </w:tc>
        <w:tc>
          <w:tcPr>
            <w:tcW w:w="2340" w:type="dxa"/>
          </w:tcPr>
          <w:p w14:paraId="405573EA" w14:textId="6B120634" w:rsidR="008F2A12" w:rsidRDefault="008F2A12" w:rsidP="0074411E">
            <w:pPr>
              <w:autoSpaceDE w:val="0"/>
              <w:autoSpaceDN w:val="0"/>
              <w:adjustRightInd w:val="0"/>
              <w:jc w:val="left"/>
            </w:pPr>
            <w:r>
              <w:t>Developer</w:t>
            </w:r>
          </w:p>
        </w:tc>
        <w:tc>
          <w:tcPr>
            <w:tcW w:w="2250" w:type="dxa"/>
          </w:tcPr>
          <w:p w14:paraId="294CAAF5" w14:textId="7ED820A5" w:rsidR="008F2A12" w:rsidRDefault="008F2A12" w:rsidP="0074411E">
            <w:pPr>
              <w:autoSpaceDE w:val="0"/>
              <w:autoSpaceDN w:val="0"/>
              <w:adjustRightInd w:val="0"/>
              <w:jc w:val="left"/>
            </w:pPr>
            <w:r>
              <w:t>0.50 FTE</w:t>
            </w:r>
          </w:p>
        </w:tc>
      </w:tr>
    </w:tbl>
    <w:p w14:paraId="7016BF03" w14:textId="77777777" w:rsidR="0074411E" w:rsidRDefault="0074411E" w:rsidP="0074411E">
      <w:pPr>
        <w:autoSpaceDE w:val="0"/>
        <w:autoSpaceDN w:val="0"/>
        <w:adjustRightInd w:val="0"/>
        <w:spacing w:after="0" w:line="240" w:lineRule="auto"/>
        <w:jc w:val="left"/>
        <w:rPr>
          <w:rFonts w:ascii="Arial" w:hAnsi="Arial" w:cs="Arial"/>
          <w:i/>
          <w:iCs/>
          <w:color w:val="AEAAAA" w:themeColor="background2" w:themeShade="BF"/>
          <w:sz w:val="20"/>
          <w:szCs w:val="20"/>
        </w:rPr>
      </w:pPr>
    </w:p>
    <w:p w14:paraId="066B2B1A" w14:textId="6F7F95FC" w:rsidR="0074411E" w:rsidRPr="0074411E" w:rsidRDefault="0074411E" w:rsidP="0074411E">
      <w:pPr>
        <w:autoSpaceDE w:val="0"/>
        <w:autoSpaceDN w:val="0"/>
        <w:adjustRightInd w:val="0"/>
        <w:spacing w:after="0" w:line="240" w:lineRule="auto"/>
        <w:jc w:val="left"/>
        <w:rPr>
          <w:rFonts w:ascii="Arial" w:hAnsi="Arial" w:cs="Arial"/>
          <w:i/>
          <w:iCs/>
          <w:color w:val="AEAAAA" w:themeColor="background2" w:themeShade="BF"/>
          <w:sz w:val="20"/>
          <w:szCs w:val="20"/>
        </w:rPr>
      </w:pPr>
      <w:r w:rsidRPr="0074411E">
        <w:rPr>
          <w:rFonts w:ascii="Arial" w:hAnsi="Arial" w:cs="Arial"/>
          <w:i/>
          <w:iCs/>
          <w:color w:val="AEAAAA" w:themeColor="background2" w:themeShade="BF"/>
          <w:sz w:val="20"/>
          <w:szCs w:val="20"/>
        </w:rPr>
        <w:t>Identify the individuals assigned to the project and their time commitment.</w:t>
      </w:r>
      <w:r>
        <w:rPr>
          <w:rFonts w:ascii="Arial" w:hAnsi="Arial" w:cs="Arial"/>
          <w:i/>
          <w:iCs/>
          <w:color w:val="AEAAAA" w:themeColor="background2" w:themeShade="BF"/>
          <w:sz w:val="20"/>
          <w:szCs w:val="20"/>
        </w:rPr>
        <w:t xml:space="preserve"> For individuals performing other discipline work in addition to developing software, you can list their full commitment to the project and do not need to subdivide their time.</w:t>
      </w:r>
      <w:r w:rsidR="008F2A12">
        <w:rPr>
          <w:rFonts w:ascii="Arial" w:hAnsi="Arial" w:cs="Arial"/>
          <w:i/>
          <w:iCs/>
          <w:color w:val="AEAAAA" w:themeColor="background2" w:themeShade="BF"/>
          <w:sz w:val="20"/>
          <w:szCs w:val="20"/>
        </w:rPr>
        <w:t xml:space="preserve"> If this information is detailed in another document, you can reference that document.</w:t>
      </w:r>
    </w:p>
    <w:p w14:paraId="3472BCB5" w14:textId="363BA2B5" w:rsidR="001349BB" w:rsidRDefault="001349BB" w:rsidP="001349BB">
      <w:pPr>
        <w:pStyle w:val="Heading1"/>
      </w:pPr>
      <w:bookmarkStart w:id="10" w:name="_Toc81239466"/>
      <w:r>
        <w:t>Schedule</w:t>
      </w:r>
      <w:bookmarkEnd w:id="10"/>
    </w:p>
    <w:p w14:paraId="30BE37CF" w14:textId="5FF716DA" w:rsidR="00A65CEC" w:rsidRDefault="00A23427" w:rsidP="00A65CEC">
      <w:r>
        <w:t>Software development will cover a period from October 2020 to September 2021.</w:t>
      </w:r>
    </w:p>
    <w:p w14:paraId="3FCB9FF0" w14:textId="3842F3BF" w:rsidR="00F96155" w:rsidRPr="001C1EAD" w:rsidRDefault="00A23427" w:rsidP="001C1EAD">
      <w:pPr>
        <w:autoSpaceDE w:val="0"/>
        <w:autoSpaceDN w:val="0"/>
        <w:adjustRightInd w:val="0"/>
        <w:spacing w:after="0" w:line="240" w:lineRule="auto"/>
        <w:jc w:val="left"/>
        <w:rPr>
          <w:rFonts w:ascii="Arial" w:hAnsi="Arial" w:cs="Arial"/>
          <w:i/>
          <w:iCs/>
          <w:color w:val="AEAAAA" w:themeColor="background2" w:themeShade="BF"/>
          <w:sz w:val="20"/>
          <w:szCs w:val="20"/>
        </w:rPr>
      </w:pPr>
      <w:r w:rsidRPr="00A23427">
        <w:rPr>
          <w:rFonts w:ascii="Arial" w:hAnsi="Arial" w:cs="Arial"/>
          <w:i/>
          <w:iCs/>
          <w:color w:val="AEAAAA" w:themeColor="background2" w:themeShade="BF"/>
          <w:sz w:val="20"/>
          <w:szCs w:val="20"/>
        </w:rPr>
        <w:t>Class E projects are not required to provide a formal schedule.  However, if the project will be tracking progress against milestones, using releases and sprints (</w:t>
      </w:r>
      <w:r w:rsidR="0074411E">
        <w:rPr>
          <w:rFonts w:ascii="Arial" w:hAnsi="Arial" w:cs="Arial"/>
          <w:i/>
          <w:iCs/>
          <w:color w:val="AEAAAA" w:themeColor="background2" w:themeShade="BF"/>
          <w:sz w:val="20"/>
          <w:szCs w:val="20"/>
        </w:rPr>
        <w:t>A</w:t>
      </w:r>
      <w:r w:rsidRPr="00A23427">
        <w:rPr>
          <w:rFonts w:ascii="Arial" w:hAnsi="Arial" w:cs="Arial"/>
          <w:i/>
          <w:iCs/>
          <w:color w:val="AEAAAA" w:themeColor="background2" w:themeShade="BF"/>
          <w:sz w:val="20"/>
          <w:szCs w:val="20"/>
        </w:rPr>
        <w:t xml:space="preserve">gile), or </w:t>
      </w:r>
      <w:r>
        <w:rPr>
          <w:rFonts w:ascii="Arial" w:hAnsi="Arial" w:cs="Arial"/>
          <w:i/>
          <w:iCs/>
          <w:color w:val="AEAAAA" w:themeColor="background2" w:themeShade="BF"/>
          <w:sz w:val="20"/>
          <w:szCs w:val="20"/>
        </w:rPr>
        <w:t>scheduling tasks (e.g., Gantt chart), then this section should describe how the project is scheduling work and should reference the location of the working schedule.</w:t>
      </w:r>
    </w:p>
    <w:p w14:paraId="5EF409AC" w14:textId="3CFDE562" w:rsidR="00C95024" w:rsidRDefault="00C95024" w:rsidP="00A65CEC">
      <w:pPr>
        <w:pStyle w:val="Heading1"/>
      </w:pPr>
      <w:bookmarkStart w:id="11" w:name="_Toc81239467"/>
      <w:r>
        <w:t>Budget</w:t>
      </w:r>
      <w:bookmarkEnd w:id="11"/>
    </w:p>
    <w:p w14:paraId="7355BA37" w14:textId="7F55A0AE" w:rsidR="00C95024" w:rsidRPr="00BF06CB" w:rsidRDefault="00C95024" w:rsidP="00BF06CB">
      <w:pPr>
        <w:autoSpaceDE w:val="0"/>
        <w:autoSpaceDN w:val="0"/>
        <w:adjustRightInd w:val="0"/>
        <w:spacing w:after="0" w:line="240" w:lineRule="auto"/>
        <w:jc w:val="left"/>
        <w:rPr>
          <w:rFonts w:ascii="Arial" w:hAnsi="Arial" w:cs="Arial"/>
          <w:i/>
          <w:iCs/>
          <w:color w:val="AEAAAA" w:themeColor="background2" w:themeShade="BF"/>
          <w:sz w:val="20"/>
          <w:szCs w:val="20"/>
        </w:rPr>
      </w:pPr>
      <w:r w:rsidRPr="00BF06CB">
        <w:rPr>
          <w:rFonts w:ascii="Arial" w:hAnsi="Arial" w:cs="Arial"/>
          <w:i/>
          <w:iCs/>
          <w:color w:val="AEAAAA" w:themeColor="background2" w:themeShade="BF"/>
          <w:sz w:val="20"/>
          <w:szCs w:val="20"/>
        </w:rPr>
        <w:t>(Optional)</w:t>
      </w:r>
      <w:r w:rsidR="00BF06CB" w:rsidRPr="00BF06CB">
        <w:rPr>
          <w:rFonts w:ascii="Arial" w:hAnsi="Arial" w:cs="Arial"/>
          <w:i/>
          <w:iCs/>
          <w:color w:val="AEAAAA" w:themeColor="background2" w:themeShade="BF"/>
          <w:sz w:val="20"/>
          <w:szCs w:val="20"/>
        </w:rPr>
        <w:t xml:space="preserve"> Class E projects are not required to develop a detailed cost estimate for the software development.  However, Class E projects should document any </w:t>
      </w:r>
      <w:r w:rsidR="00BF06CB">
        <w:rPr>
          <w:rFonts w:ascii="Arial" w:hAnsi="Arial" w:cs="Arial"/>
          <w:i/>
          <w:iCs/>
          <w:color w:val="AEAAAA" w:themeColor="background2" w:themeShade="BF"/>
          <w:sz w:val="20"/>
          <w:szCs w:val="20"/>
        </w:rPr>
        <w:t>direct costs to the project for software development. These may include, but are not limited to, costs for new computing hardware, new software licenses, services (e.g., cloud computing), consulting, training, or travel. If these costs are captured in a higher-level plan, reference that plan.</w:t>
      </w:r>
    </w:p>
    <w:p w14:paraId="0DB1B243" w14:textId="3EBBD0E4" w:rsidR="00A65CEC" w:rsidRDefault="00D30FB9" w:rsidP="00A65CEC">
      <w:pPr>
        <w:pStyle w:val="Heading1"/>
      </w:pPr>
      <w:bookmarkStart w:id="12" w:name="_Toc81239468"/>
      <w:r>
        <w:t>Software Development PRocess</w:t>
      </w:r>
      <w:bookmarkEnd w:id="12"/>
    </w:p>
    <w:p w14:paraId="0B84B266" w14:textId="20B01291" w:rsidR="0029516F" w:rsidRPr="0029516F" w:rsidRDefault="0029516F" w:rsidP="0029516F">
      <w:r>
        <w:rPr>
          <w:rFonts w:ascii="Arial" w:hAnsi="Arial" w:cs="Arial"/>
          <w:i/>
          <w:iCs/>
          <w:color w:val="AEAAAA" w:themeColor="background2" w:themeShade="BF"/>
          <w:sz w:val="20"/>
          <w:szCs w:val="20"/>
        </w:rPr>
        <w:t>NPR 7150.2 does not levy on Class E requirements for requirements management, software design, software construction, verification, validation, risk management, or configuration management</w:t>
      </w:r>
      <w:r w:rsidRPr="00BF06CB">
        <w:rPr>
          <w:rFonts w:ascii="Arial" w:hAnsi="Arial" w:cs="Arial"/>
          <w:i/>
          <w:iCs/>
          <w:color w:val="AEAAAA" w:themeColor="background2" w:themeShade="BF"/>
          <w:sz w:val="20"/>
          <w:szCs w:val="20"/>
        </w:rPr>
        <w:t xml:space="preserve">.  </w:t>
      </w:r>
      <w:r w:rsidR="00917D92">
        <w:rPr>
          <w:rFonts w:ascii="Arial" w:hAnsi="Arial" w:cs="Arial"/>
          <w:i/>
          <w:iCs/>
          <w:color w:val="AEAAAA" w:themeColor="background2" w:themeShade="BF"/>
          <w:sz w:val="20"/>
          <w:szCs w:val="20"/>
        </w:rPr>
        <w:t>NPR 7150.2 also doesn’t levy</w:t>
      </w:r>
      <w:r>
        <w:rPr>
          <w:rFonts w:ascii="Arial" w:hAnsi="Arial" w:cs="Arial"/>
          <w:i/>
          <w:iCs/>
          <w:color w:val="AEAAAA" w:themeColor="background2" w:themeShade="BF"/>
          <w:sz w:val="20"/>
          <w:szCs w:val="20"/>
        </w:rPr>
        <w:t xml:space="preserve"> </w:t>
      </w:r>
      <w:r w:rsidR="00917D92">
        <w:rPr>
          <w:rFonts w:ascii="Arial" w:hAnsi="Arial" w:cs="Arial"/>
          <w:i/>
          <w:iCs/>
          <w:color w:val="AEAAAA" w:themeColor="background2" w:themeShade="BF"/>
          <w:sz w:val="20"/>
          <w:szCs w:val="20"/>
        </w:rPr>
        <w:t xml:space="preserve">on Class E </w:t>
      </w:r>
      <w:r>
        <w:rPr>
          <w:rFonts w:ascii="Arial" w:hAnsi="Arial" w:cs="Arial"/>
          <w:i/>
          <w:iCs/>
          <w:color w:val="AEAAAA" w:themeColor="background2" w:themeShade="BF"/>
          <w:sz w:val="20"/>
          <w:szCs w:val="20"/>
        </w:rPr>
        <w:t xml:space="preserve">most requirements for project management and supplier management.  However, LPR 7150.2B does override NPR 7150.2 and levies </w:t>
      </w:r>
      <w:r w:rsidR="0006314E">
        <w:rPr>
          <w:rFonts w:ascii="Arial" w:hAnsi="Arial" w:cs="Arial"/>
          <w:i/>
          <w:iCs/>
          <w:color w:val="AEAAAA" w:themeColor="background2" w:themeShade="BF"/>
          <w:sz w:val="20"/>
          <w:szCs w:val="20"/>
        </w:rPr>
        <w:t>software testing (SWE-066)</w:t>
      </w:r>
      <w:r>
        <w:rPr>
          <w:rFonts w:ascii="Arial" w:hAnsi="Arial" w:cs="Arial"/>
          <w:i/>
          <w:iCs/>
          <w:color w:val="AEAAAA" w:themeColor="background2" w:themeShade="BF"/>
          <w:sz w:val="20"/>
          <w:szCs w:val="20"/>
        </w:rPr>
        <w:t xml:space="preserve"> on Class E.</w:t>
      </w:r>
    </w:p>
    <w:p w14:paraId="75107BE5" w14:textId="5797FD65" w:rsidR="00A65CEC" w:rsidRDefault="00BF06CB" w:rsidP="00BF06CB">
      <w:pPr>
        <w:pStyle w:val="Heading2"/>
      </w:pPr>
      <w:bookmarkStart w:id="13" w:name="_Toc81239469"/>
      <w:r>
        <w:t>Implementation Process</w:t>
      </w:r>
      <w:bookmarkEnd w:id="13"/>
    </w:p>
    <w:p w14:paraId="2F36497D" w14:textId="14DC9B7B" w:rsidR="00F96155" w:rsidRDefault="0090756A" w:rsidP="00A65CEC">
      <w:r>
        <w:t xml:space="preserve">Example 1: </w:t>
      </w:r>
      <w:r w:rsidR="009F6F4C">
        <w:t>Project X will write software</w:t>
      </w:r>
      <w:r w:rsidR="0029516F">
        <w:t xml:space="preserve"> in accordance with best practices of the ABC discipline.</w:t>
      </w:r>
    </w:p>
    <w:p w14:paraId="08703759" w14:textId="728473B4" w:rsidR="0090756A" w:rsidRDefault="0090756A" w:rsidP="00A65CEC">
      <w:r>
        <w:t xml:space="preserve">Example 2: </w:t>
      </w:r>
      <w:r w:rsidR="009F6F4C">
        <w:t>Project X will develop software</w:t>
      </w:r>
      <w:r>
        <w:t xml:space="preserve"> using a Scrum-based agile process that leverages out-of-the-box workflows in Github Enterprise.</w:t>
      </w:r>
    </w:p>
    <w:p w14:paraId="191E697F" w14:textId="2C8138CE" w:rsidR="0029516F" w:rsidRPr="00917D92" w:rsidRDefault="0029516F" w:rsidP="00A65CEC">
      <w:pPr>
        <w:rPr>
          <w:rFonts w:ascii="Arial" w:hAnsi="Arial" w:cs="Arial"/>
          <w:i/>
          <w:iCs/>
          <w:color w:val="AEAAAA" w:themeColor="background2" w:themeShade="BF"/>
          <w:sz w:val="20"/>
          <w:szCs w:val="20"/>
        </w:rPr>
      </w:pPr>
      <w:r w:rsidRPr="00917D92">
        <w:rPr>
          <w:rFonts w:ascii="Arial" w:hAnsi="Arial" w:cs="Arial"/>
          <w:i/>
          <w:iCs/>
          <w:color w:val="AEAAAA" w:themeColor="background2" w:themeShade="BF"/>
          <w:sz w:val="20"/>
          <w:szCs w:val="20"/>
        </w:rPr>
        <w:t xml:space="preserve">Class E projects can </w:t>
      </w:r>
      <w:r w:rsidR="0090756A" w:rsidRPr="00917D92">
        <w:rPr>
          <w:rFonts w:ascii="Arial" w:hAnsi="Arial" w:cs="Arial"/>
          <w:i/>
          <w:iCs/>
          <w:color w:val="AEAAAA" w:themeColor="background2" w:themeShade="BF"/>
          <w:sz w:val="20"/>
          <w:szCs w:val="20"/>
        </w:rPr>
        <w:t>p</w:t>
      </w:r>
      <w:r w:rsidRPr="00917D92">
        <w:rPr>
          <w:rFonts w:ascii="Arial" w:hAnsi="Arial" w:cs="Arial"/>
          <w:i/>
          <w:iCs/>
          <w:color w:val="AEAAAA" w:themeColor="background2" w:themeShade="BF"/>
          <w:sz w:val="20"/>
          <w:szCs w:val="20"/>
        </w:rPr>
        <w:t>ut as little or as much detail as is necessary to assure successful</w:t>
      </w:r>
      <w:r w:rsidR="0090756A" w:rsidRPr="00917D92">
        <w:rPr>
          <w:rFonts w:ascii="Arial" w:hAnsi="Arial" w:cs="Arial"/>
          <w:i/>
          <w:iCs/>
          <w:color w:val="AEAAAA" w:themeColor="background2" w:themeShade="BF"/>
          <w:sz w:val="20"/>
          <w:szCs w:val="20"/>
        </w:rPr>
        <w:t xml:space="preserve"> design</w:t>
      </w:r>
      <w:r w:rsidR="009F6F4C" w:rsidRPr="00917D92">
        <w:rPr>
          <w:rFonts w:ascii="Arial" w:hAnsi="Arial" w:cs="Arial"/>
          <w:i/>
          <w:iCs/>
          <w:color w:val="AEAAAA" w:themeColor="background2" w:themeShade="BF"/>
          <w:sz w:val="20"/>
          <w:szCs w:val="20"/>
        </w:rPr>
        <w:t>,</w:t>
      </w:r>
      <w:r w:rsidR="0090756A" w:rsidRPr="00917D92">
        <w:rPr>
          <w:rFonts w:ascii="Arial" w:hAnsi="Arial" w:cs="Arial"/>
          <w:i/>
          <w:iCs/>
          <w:color w:val="AEAAAA" w:themeColor="background2" w:themeShade="BF"/>
          <w:sz w:val="20"/>
          <w:szCs w:val="20"/>
        </w:rPr>
        <w:t xml:space="preserve"> </w:t>
      </w:r>
      <w:r w:rsidR="009F6F4C" w:rsidRPr="00917D92">
        <w:rPr>
          <w:rFonts w:ascii="Arial" w:hAnsi="Arial" w:cs="Arial"/>
          <w:i/>
          <w:iCs/>
          <w:color w:val="AEAAAA" w:themeColor="background2" w:themeShade="BF"/>
          <w:sz w:val="20"/>
          <w:szCs w:val="20"/>
        </w:rPr>
        <w:t>construction and release</w:t>
      </w:r>
      <w:r w:rsidR="0090756A" w:rsidRPr="00917D92">
        <w:rPr>
          <w:rFonts w:ascii="Arial" w:hAnsi="Arial" w:cs="Arial"/>
          <w:i/>
          <w:iCs/>
          <w:color w:val="AEAAAA" w:themeColor="background2" w:themeShade="BF"/>
          <w:sz w:val="20"/>
          <w:szCs w:val="20"/>
        </w:rPr>
        <w:t xml:space="preserve"> of</w:t>
      </w:r>
      <w:r w:rsidRPr="00917D92">
        <w:rPr>
          <w:rFonts w:ascii="Arial" w:hAnsi="Arial" w:cs="Arial"/>
          <w:i/>
          <w:iCs/>
          <w:color w:val="AEAAAA" w:themeColor="background2" w:themeShade="BF"/>
          <w:sz w:val="20"/>
          <w:szCs w:val="20"/>
        </w:rPr>
        <w:t xml:space="preserve"> </w:t>
      </w:r>
      <w:r w:rsidR="0090756A" w:rsidRPr="00917D92">
        <w:rPr>
          <w:rFonts w:ascii="Arial" w:hAnsi="Arial" w:cs="Arial"/>
          <w:i/>
          <w:iCs/>
          <w:color w:val="AEAAAA" w:themeColor="background2" w:themeShade="BF"/>
          <w:sz w:val="20"/>
          <w:szCs w:val="20"/>
        </w:rPr>
        <w:t xml:space="preserve">software that meets project and stakeholder needs. Any </w:t>
      </w:r>
      <w:r w:rsidR="009F6F4C" w:rsidRPr="00917D92">
        <w:rPr>
          <w:rFonts w:ascii="Arial" w:hAnsi="Arial" w:cs="Arial"/>
          <w:i/>
          <w:iCs/>
          <w:color w:val="AEAAAA" w:themeColor="background2" w:themeShade="BF"/>
          <w:sz w:val="20"/>
          <w:szCs w:val="20"/>
        </w:rPr>
        <w:t xml:space="preserve">team agreements on development practices should be documented here.  </w:t>
      </w:r>
    </w:p>
    <w:p w14:paraId="146DEBF1" w14:textId="2E755F80" w:rsidR="003837D4" w:rsidRDefault="00BF06CB" w:rsidP="00BF06CB">
      <w:pPr>
        <w:pStyle w:val="Heading2"/>
      </w:pPr>
      <w:bookmarkStart w:id="14" w:name="_Toc81239470"/>
      <w:r>
        <w:lastRenderedPageBreak/>
        <w:t>Verification and Validation</w:t>
      </w:r>
      <w:bookmarkEnd w:id="14"/>
    </w:p>
    <w:p w14:paraId="01E2DA48" w14:textId="788CE1B2" w:rsidR="006E6D2D" w:rsidRDefault="006E6D2D" w:rsidP="006E6D2D">
      <w:r>
        <w:t>Example 1: Project X relies on Scrum Reviews with stakeholders at the end of each two-week sprint to validate the software.  Each Scrum Review will include a demonstration of new features and bug fixes completed during the sprint.</w:t>
      </w:r>
    </w:p>
    <w:p w14:paraId="580137D1" w14:textId="761BF9AC" w:rsidR="00A65CEC" w:rsidRDefault="00386D4D" w:rsidP="00A65CEC">
      <w:r>
        <w:t xml:space="preserve">Example </w:t>
      </w:r>
      <w:r w:rsidR="006E6D2D">
        <w:t>2</w:t>
      </w:r>
      <w:r>
        <w:t>: Project X uses a test-first approach in which project and stakeholder needs are expressed as software tests before the software is written.  The software is then executed against the tests; the software is complete when it passes the tests.</w:t>
      </w:r>
    </w:p>
    <w:p w14:paraId="4FF78F04" w14:textId="464994AB" w:rsidR="00386D4D" w:rsidRDefault="00386D4D" w:rsidP="00A65CEC">
      <w:r>
        <w:t xml:space="preserve">Example 3: When the software lead assigns a </w:t>
      </w:r>
      <w:r w:rsidR="00136268">
        <w:t xml:space="preserve">Jira </w:t>
      </w:r>
      <w:r w:rsidR="00122313">
        <w:t xml:space="preserve">user </w:t>
      </w:r>
      <w:r>
        <w:t>story</w:t>
      </w:r>
      <w:r w:rsidR="00136268">
        <w:t xml:space="preserve"> from the product backlog</w:t>
      </w:r>
      <w:r>
        <w:t xml:space="preserve"> to a team member </w:t>
      </w:r>
      <w:r w:rsidR="00136268">
        <w:t>during sprint planning</w:t>
      </w:r>
      <w:r>
        <w:t xml:space="preserve">, the team member </w:t>
      </w:r>
      <w:r w:rsidR="00122313">
        <w:t xml:space="preserve">adds </w:t>
      </w:r>
      <w:r w:rsidR="00AE0B28">
        <w:t>one or more</w:t>
      </w:r>
      <w:r w:rsidR="00122313">
        <w:t xml:space="preserve"> Jira task</w:t>
      </w:r>
      <w:r w:rsidR="00AE0B28">
        <w:t>s</w:t>
      </w:r>
      <w:r w:rsidR="00122313">
        <w:t xml:space="preserve"> to the story describing </w:t>
      </w:r>
      <w:r w:rsidR="00AE0B28">
        <w:t>the software test cases as part of refining the</w:t>
      </w:r>
      <w:r w:rsidR="00122313">
        <w:t xml:space="preserve"> story’s definition of done. </w:t>
      </w:r>
      <w:r w:rsidR="00AE0B28">
        <w:t xml:space="preserve">The story isn’t done until all the testing tasks are implemented and passed. </w:t>
      </w:r>
      <w:r w:rsidR="00136268">
        <w:t xml:space="preserve">The project performs nightly regression testing to make sure that new updates do not break prior features. </w:t>
      </w:r>
      <w:r w:rsidR="00AE0B28">
        <w:t xml:space="preserve">The project uses Jenkins to automate execution of all tests completed to-date. Jenkins </w:t>
      </w:r>
      <w:r w:rsidR="00136268">
        <w:t xml:space="preserve">then </w:t>
      </w:r>
      <w:r w:rsidR="00AE0B28">
        <w:t>performs nightly regression testing on the latest development release of the software</w:t>
      </w:r>
      <w:r w:rsidR="00136268">
        <w:t>. The project creates bug reports for any failures in regression testing and adds them to the product backlog. Unless otherwise agreed to by project management, software is not ready for release un</w:t>
      </w:r>
      <w:r w:rsidR="00FB4CE2">
        <w:t>til</w:t>
      </w:r>
      <w:r w:rsidR="00136268">
        <w:t xml:space="preserve"> </w:t>
      </w:r>
      <w:r w:rsidR="00FB4CE2">
        <w:t>all</w:t>
      </w:r>
      <w:r w:rsidR="00136268">
        <w:t xml:space="preserve"> testing tasks are complete, and all bug reports are closed. </w:t>
      </w:r>
    </w:p>
    <w:p w14:paraId="30A4D9B6" w14:textId="326AF171" w:rsidR="00917D92" w:rsidRPr="00917D92" w:rsidRDefault="00917D92" w:rsidP="00A65CEC">
      <w:pPr>
        <w:rPr>
          <w:rFonts w:ascii="Arial" w:hAnsi="Arial" w:cs="Arial"/>
          <w:i/>
          <w:iCs/>
          <w:color w:val="AEAAAA" w:themeColor="background2" w:themeShade="BF"/>
          <w:sz w:val="20"/>
          <w:szCs w:val="20"/>
        </w:rPr>
      </w:pPr>
      <w:r w:rsidRPr="00917D92">
        <w:rPr>
          <w:rFonts w:ascii="Arial" w:hAnsi="Arial" w:cs="Arial"/>
          <w:i/>
          <w:iCs/>
          <w:color w:val="AEAAAA" w:themeColor="background2" w:themeShade="BF"/>
          <w:sz w:val="20"/>
          <w:szCs w:val="20"/>
        </w:rPr>
        <w:t>LPR 7150.2B requires Class E projects to perform software testing.  However</w:t>
      </w:r>
      <w:r>
        <w:rPr>
          <w:rFonts w:ascii="Arial" w:hAnsi="Arial" w:cs="Arial"/>
          <w:i/>
          <w:iCs/>
          <w:color w:val="AEAAAA" w:themeColor="background2" w:themeShade="BF"/>
          <w:sz w:val="20"/>
          <w:szCs w:val="20"/>
        </w:rPr>
        <w:t xml:space="preserve">, projects are free to define the type, amount, rigor, and documentation of the testing. </w:t>
      </w:r>
      <w:r w:rsidR="007F43B9">
        <w:rPr>
          <w:rFonts w:ascii="Arial" w:hAnsi="Arial" w:cs="Arial"/>
          <w:i/>
          <w:iCs/>
          <w:color w:val="AEAAAA" w:themeColor="background2" w:themeShade="BF"/>
          <w:sz w:val="20"/>
          <w:szCs w:val="20"/>
        </w:rPr>
        <w:t>Therefore, t</w:t>
      </w:r>
      <w:r>
        <w:rPr>
          <w:rFonts w:ascii="Arial" w:hAnsi="Arial" w:cs="Arial"/>
          <w:i/>
          <w:iCs/>
          <w:color w:val="AEAAAA" w:themeColor="background2" w:themeShade="BF"/>
          <w:sz w:val="20"/>
          <w:szCs w:val="20"/>
        </w:rPr>
        <w:t xml:space="preserve">his section </w:t>
      </w:r>
      <w:r w:rsidR="007F43B9">
        <w:rPr>
          <w:rFonts w:ascii="Arial" w:hAnsi="Arial" w:cs="Arial"/>
          <w:i/>
          <w:iCs/>
          <w:color w:val="AEAAAA" w:themeColor="background2" w:themeShade="BF"/>
          <w:sz w:val="20"/>
          <w:szCs w:val="20"/>
        </w:rPr>
        <w:t>can simply</w:t>
      </w:r>
      <w:r>
        <w:rPr>
          <w:rFonts w:ascii="Arial" w:hAnsi="Arial" w:cs="Arial"/>
          <w:i/>
          <w:iCs/>
          <w:color w:val="AEAAAA" w:themeColor="background2" w:themeShade="BF"/>
          <w:sz w:val="20"/>
          <w:szCs w:val="20"/>
        </w:rPr>
        <w:t xml:space="preserve"> describe the project’s testing approach.</w:t>
      </w:r>
    </w:p>
    <w:p w14:paraId="41C740C4" w14:textId="2FAF6B01" w:rsidR="006F1AAD" w:rsidRDefault="00A65CEC" w:rsidP="0006314E">
      <w:pPr>
        <w:pStyle w:val="Heading1"/>
      </w:pPr>
      <w:bookmarkStart w:id="15" w:name="_Toc81239471"/>
      <w:r>
        <w:t xml:space="preserve">Configuration </w:t>
      </w:r>
      <w:r w:rsidR="0006314E">
        <w:t xml:space="preserve">and Data </w:t>
      </w:r>
      <w:r>
        <w:t>Management</w:t>
      </w:r>
      <w:bookmarkEnd w:id="15"/>
    </w:p>
    <w:p w14:paraId="140C7200" w14:textId="38AF7019" w:rsidR="00A65CEC" w:rsidRPr="00A65CEC" w:rsidRDefault="0006314E" w:rsidP="0006314E">
      <w:pPr>
        <w:pStyle w:val="Heading2"/>
      </w:pPr>
      <w:bookmarkStart w:id="16" w:name="_Toc81239472"/>
      <w:r>
        <w:t>Configuration Management</w:t>
      </w:r>
      <w:bookmarkEnd w:id="16"/>
    </w:p>
    <w:p w14:paraId="7FB206A8" w14:textId="352A7219" w:rsidR="0006314E" w:rsidRPr="00917D92" w:rsidRDefault="0006314E" w:rsidP="0006314E">
      <w:r w:rsidRPr="00917D92">
        <w:rPr>
          <w:rFonts w:ascii="Arial" w:hAnsi="Arial" w:cs="Arial"/>
          <w:i/>
          <w:iCs/>
          <w:color w:val="AEAAAA" w:themeColor="background2" w:themeShade="BF"/>
          <w:sz w:val="20"/>
          <w:szCs w:val="20"/>
        </w:rPr>
        <w:t>(Optional)</w:t>
      </w:r>
      <w:r>
        <w:rPr>
          <w:rFonts w:ascii="Arial" w:hAnsi="Arial" w:cs="Arial"/>
          <w:i/>
          <w:iCs/>
          <w:color w:val="AEAAAA" w:themeColor="background2" w:themeShade="BF"/>
          <w:sz w:val="20"/>
          <w:szCs w:val="20"/>
        </w:rPr>
        <w:t xml:space="preserve"> NPR 7150.2 levies n</w:t>
      </w:r>
      <w:r w:rsidRPr="00917D92">
        <w:rPr>
          <w:rFonts w:ascii="Arial" w:hAnsi="Arial" w:cs="Arial"/>
          <w:i/>
          <w:iCs/>
          <w:color w:val="AEAAAA" w:themeColor="background2" w:themeShade="BF"/>
          <w:sz w:val="20"/>
          <w:szCs w:val="20"/>
        </w:rPr>
        <w:t>o configuration management requirements on Class E software.  However, the project should consider describing how the project will manage software changes from multiple team members and how it will perform software releases.</w:t>
      </w:r>
    </w:p>
    <w:p w14:paraId="10B986FC" w14:textId="74FBF3E7" w:rsidR="006F1AAD" w:rsidRDefault="00FF47AE" w:rsidP="00A65CEC">
      <w:pPr>
        <w:pStyle w:val="Heading2"/>
      </w:pPr>
      <w:bookmarkStart w:id="17" w:name="_Toc81239473"/>
      <w:r>
        <w:t xml:space="preserve">Data </w:t>
      </w:r>
      <w:r w:rsidR="0006314E">
        <w:t>Management</w:t>
      </w:r>
      <w:bookmarkEnd w:id="17"/>
    </w:p>
    <w:p w14:paraId="00C8DF48" w14:textId="5520FC8D" w:rsidR="004B5509" w:rsidRPr="004B5509" w:rsidRDefault="00D2210C" w:rsidP="004B5509">
      <w:r>
        <w:fldChar w:fldCharType="begin"/>
      </w:r>
      <w:r>
        <w:instrText xml:space="preserve"> REF _Ref77837578 \h </w:instrText>
      </w:r>
      <w:r>
        <w:fldChar w:fldCharType="separate"/>
      </w:r>
      <w:r>
        <w:t xml:space="preserve">Table </w:t>
      </w:r>
      <w:r>
        <w:rPr>
          <w:noProof/>
        </w:rPr>
        <w:t>3</w:t>
      </w:r>
      <w:r>
        <w:fldChar w:fldCharType="end"/>
      </w:r>
      <w:r>
        <w:t xml:space="preserve"> lists the </w:t>
      </w:r>
      <w:r w:rsidR="00796259">
        <w:t>project’s software artifacts and identifies the location where the artifacts are stored.  The project will only retain a compiled executable of the latest release approved for use.  Previous releases can be re-built from the source code history in developer.nasa.gov.</w:t>
      </w:r>
      <w:r>
        <w:t xml:space="preserve"> </w:t>
      </w:r>
    </w:p>
    <w:p w14:paraId="72928E14" w14:textId="4EA803F1" w:rsidR="00D2210C" w:rsidRDefault="00D2210C" w:rsidP="00D2210C">
      <w:pPr>
        <w:pStyle w:val="Caption"/>
        <w:keepNext/>
        <w:jc w:val="center"/>
      </w:pPr>
      <w:bookmarkStart w:id="18" w:name="_Ref77837578"/>
      <w:bookmarkStart w:id="19" w:name="_Toc81239663"/>
      <w:r>
        <w:t xml:space="preserve">Table </w:t>
      </w:r>
      <w:fldSimple w:instr=" SEQ Table \* ARABIC ">
        <w:r>
          <w:rPr>
            <w:noProof/>
          </w:rPr>
          <w:t>3</w:t>
        </w:r>
      </w:fldSimple>
      <w:bookmarkEnd w:id="18"/>
      <w:r>
        <w:t xml:space="preserve"> Storage of Software Artifacts</w:t>
      </w:r>
      <w:bookmarkEnd w:id="19"/>
    </w:p>
    <w:tbl>
      <w:tblPr>
        <w:tblStyle w:val="TableGrid"/>
        <w:tblW w:w="9445" w:type="dxa"/>
        <w:tblLook w:val="04A0" w:firstRow="1" w:lastRow="0" w:firstColumn="1" w:lastColumn="0" w:noHBand="0" w:noVBand="1"/>
      </w:tblPr>
      <w:tblGrid>
        <w:gridCol w:w="4675"/>
        <w:gridCol w:w="4770"/>
      </w:tblGrid>
      <w:tr w:rsidR="00D2210C" w14:paraId="0FDFD2BA" w14:textId="77777777" w:rsidTr="00D2210C">
        <w:tc>
          <w:tcPr>
            <w:tcW w:w="4675" w:type="dxa"/>
          </w:tcPr>
          <w:p w14:paraId="5123C4CE" w14:textId="588B03FC" w:rsidR="00D2210C" w:rsidRPr="007F43B9" w:rsidRDefault="00D2210C" w:rsidP="00A65CEC">
            <w:pPr>
              <w:rPr>
                <w:b/>
                <w:bCs/>
              </w:rPr>
            </w:pPr>
            <w:r w:rsidRPr="007F43B9">
              <w:rPr>
                <w:b/>
                <w:bCs/>
              </w:rPr>
              <w:t>Software Artifact</w:t>
            </w:r>
          </w:p>
        </w:tc>
        <w:tc>
          <w:tcPr>
            <w:tcW w:w="4770" w:type="dxa"/>
          </w:tcPr>
          <w:p w14:paraId="6441ED59" w14:textId="56DB3045" w:rsidR="00D2210C" w:rsidRPr="007F43B9" w:rsidRDefault="00D2210C" w:rsidP="00A65CEC">
            <w:pPr>
              <w:rPr>
                <w:b/>
                <w:bCs/>
              </w:rPr>
            </w:pPr>
            <w:r w:rsidRPr="007F43B9">
              <w:rPr>
                <w:b/>
                <w:bCs/>
              </w:rPr>
              <w:t>Storage Location</w:t>
            </w:r>
          </w:p>
        </w:tc>
      </w:tr>
      <w:tr w:rsidR="00D2210C" w14:paraId="2C2B7688" w14:textId="77777777" w:rsidTr="00D2210C">
        <w:tc>
          <w:tcPr>
            <w:tcW w:w="4675" w:type="dxa"/>
          </w:tcPr>
          <w:p w14:paraId="18A3D4CF" w14:textId="041D57FC" w:rsidR="00D2210C" w:rsidRDefault="00D2210C" w:rsidP="00A65CEC">
            <w:r>
              <w:t>Software Manage</w:t>
            </w:r>
            <w:r w:rsidR="00796259">
              <w:t>ment</w:t>
            </w:r>
            <w:r>
              <w:t xml:space="preserve"> Plan</w:t>
            </w:r>
          </w:p>
        </w:tc>
        <w:tc>
          <w:tcPr>
            <w:tcW w:w="4770" w:type="dxa"/>
          </w:tcPr>
          <w:p w14:paraId="6027B541" w14:textId="41BE962D" w:rsidR="00D2210C" w:rsidRDefault="00D2210C" w:rsidP="00A65CEC">
            <w:r>
              <w:t>\\org-server\projects\project_x\software</w:t>
            </w:r>
          </w:p>
        </w:tc>
      </w:tr>
      <w:tr w:rsidR="00D2210C" w14:paraId="28745642" w14:textId="77777777" w:rsidTr="00D2210C">
        <w:tc>
          <w:tcPr>
            <w:tcW w:w="4675" w:type="dxa"/>
          </w:tcPr>
          <w:p w14:paraId="1A6F0F0F" w14:textId="51C68A35" w:rsidR="00D2210C" w:rsidRDefault="00D2210C" w:rsidP="00A65CEC">
            <w:r>
              <w:t>Source Code</w:t>
            </w:r>
          </w:p>
        </w:tc>
        <w:tc>
          <w:tcPr>
            <w:tcW w:w="4770" w:type="dxa"/>
          </w:tcPr>
          <w:p w14:paraId="31A16926" w14:textId="7EDC146C" w:rsidR="00D2210C" w:rsidRDefault="00D2210C" w:rsidP="00D2210C">
            <w:pPr>
              <w:jc w:val="left"/>
            </w:pPr>
            <w:r>
              <w:t xml:space="preserve">Github Enterprise on developer.nasa.gov under </w:t>
            </w:r>
            <w:r w:rsidR="006F6F97">
              <w:t>P</w:t>
            </w:r>
            <w:r>
              <w:t>roject X.</w:t>
            </w:r>
          </w:p>
        </w:tc>
      </w:tr>
      <w:tr w:rsidR="00D2210C" w14:paraId="2403D309" w14:textId="77777777" w:rsidTr="00D2210C">
        <w:tc>
          <w:tcPr>
            <w:tcW w:w="4675" w:type="dxa"/>
          </w:tcPr>
          <w:p w14:paraId="121DD9F3" w14:textId="530D4017" w:rsidR="00D2210C" w:rsidRDefault="00D2210C" w:rsidP="00D2210C">
            <w:r>
              <w:t>Compiled executable</w:t>
            </w:r>
          </w:p>
        </w:tc>
        <w:tc>
          <w:tcPr>
            <w:tcW w:w="4770" w:type="dxa"/>
          </w:tcPr>
          <w:p w14:paraId="1E3F0D0E" w14:textId="421977C6" w:rsidR="00D2210C" w:rsidRDefault="00D2210C" w:rsidP="00D2210C">
            <w:r>
              <w:t>\\org-server\projects\project_x\software\</w:t>
            </w:r>
            <w:r>
              <w:br/>
              <w:t>latest_release</w:t>
            </w:r>
          </w:p>
        </w:tc>
      </w:tr>
    </w:tbl>
    <w:p w14:paraId="4704E558" w14:textId="77777777" w:rsidR="004B5509" w:rsidRDefault="004B5509" w:rsidP="004B5509">
      <w:pPr>
        <w:rPr>
          <w:rFonts w:ascii="Arial" w:hAnsi="Arial" w:cs="Arial"/>
          <w:i/>
          <w:iCs/>
          <w:color w:val="AEAAAA" w:themeColor="background2" w:themeShade="BF"/>
          <w:sz w:val="20"/>
          <w:szCs w:val="20"/>
        </w:rPr>
      </w:pPr>
    </w:p>
    <w:p w14:paraId="505F3986" w14:textId="29946EEA" w:rsidR="004B5509" w:rsidRPr="00917D92" w:rsidRDefault="004B5509" w:rsidP="004B5509">
      <w:r w:rsidRPr="00917D92">
        <w:rPr>
          <w:rFonts w:ascii="Arial" w:hAnsi="Arial" w:cs="Arial"/>
          <w:i/>
          <w:iCs/>
          <w:color w:val="AEAAAA" w:themeColor="background2" w:themeShade="BF"/>
          <w:sz w:val="20"/>
          <w:szCs w:val="20"/>
        </w:rPr>
        <w:t>(Optional)</w:t>
      </w:r>
      <w:r>
        <w:rPr>
          <w:rFonts w:ascii="Arial" w:hAnsi="Arial" w:cs="Arial"/>
          <w:i/>
          <w:iCs/>
          <w:color w:val="AEAAAA" w:themeColor="background2" w:themeShade="BF"/>
          <w:sz w:val="20"/>
          <w:szCs w:val="20"/>
        </w:rPr>
        <w:t xml:space="preserve"> NPR 7150.2 contains no data management</w:t>
      </w:r>
      <w:r w:rsidRPr="00917D92">
        <w:rPr>
          <w:rFonts w:ascii="Arial" w:hAnsi="Arial" w:cs="Arial"/>
          <w:i/>
          <w:iCs/>
          <w:color w:val="AEAAAA" w:themeColor="background2" w:themeShade="BF"/>
          <w:sz w:val="20"/>
          <w:szCs w:val="20"/>
        </w:rPr>
        <w:t xml:space="preserve"> requirements.  </w:t>
      </w:r>
      <w:r>
        <w:rPr>
          <w:rFonts w:ascii="Arial" w:hAnsi="Arial" w:cs="Arial"/>
          <w:i/>
          <w:iCs/>
          <w:color w:val="AEAAAA" w:themeColor="background2" w:themeShade="BF"/>
          <w:sz w:val="20"/>
          <w:szCs w:val="20"/>
        </w:rPr>
        <w:t>Nevertheless</w:t>
      </w:r>
      <w:r w:rsidRPr="00917D92">
        <w:rPr>
          <w:rFonts w:ascii="Arial" w:hAnsi="Arial" w:cs="Arial"/>
          <w:i/>
          <w:iCs/>
          <w:color w:val="AEAAAA" w:themeColor="background2" w:themeShade="BF"/>
          <w:sz w:val="20"/>
          <w:szCs w:val="20"/>
        </w:rPr>
        <w:t xml:space="preserve">, </w:t>
      </w:r>
      <w:r>
        <w:rPr>
          <w:rFonts w:ascii="Arial" w:hAnsi="Arial" w:cs="Arial"/>
          <w:i/>
          <w:iCs/>
          <w:color w:val="AEAAAA" w:themeColor="background2" w:themeShade="BF"/>
          <w:sz w:val="20"/>
          <w:szCs w:val="20"/>
        </w:rPr>
        <w:t>it is a best practice to</w:t>
      </w:r>
      <w:r w:rsidR="00D2210C">
        <w:rPr>
          <w:rFonts w:ascii="Arial" w:hAnsi="Arial" w:cs="Arial"/>
          <w:i/>
          <w:iCs/>
          <w:color w:val="AEAAAA" w:themeColor="background2" w:themeShade="BF"/>
          <w:sz w:val="20"/>
          <w:szCs w:val="20"/>
        </w:rPr>
        <w:t xml:space="preserve"> identify the project’s important software artifacts and </w:t>
      </w:r>
      <w:r>
        <w:rPr>
          <w:rFonts w:ascii="Arial" w:hAnsi="Arial" w:cs="Arial"/>
          <w:i/>
          <w:iCs/>
          <w:color w:val="AEAAAA" w:themeColor="background2" w:themeShade="BF"/>
          <w:sz w:val="20"/>
          <w:szCs w:val="20"/>
        </w:rPr>
        <w:t xml:space="preserve">document where </w:t>
      </w:r>
      <w:r w:rsidR="00D2210C">
        <w:rPr>
          <w:rFonts w:ascii="Arial" w:hAnsi="Arial" w:cs="Arial"/>
          <w:i/>
          <w:iCs/>
          <w:color w:val="AEAAAA" w:themeColor="background2" w:themeShade="BF"/>
          <w:sz w:val="20"/>
          <w:szCs w:val="20"/>
        </w:rPr>
        <w:t>the project stores them.</w:t>
      </w:r>
    </w:p>
    <w:p w14:paraId="33EAC39D" w14:textId="77777777" w:rsidR="004B5509" w:rsidRDefault="004B5509" w:rsidP="00A65CEC"/>
    <w:p w14:paraId="6C084B32" w14:textId="77777777" w:rsidR="00F96155" w:rsidRPr="00A65CEC" w:rsidRDefault="00F96155" w:rsidP="00A65CEC"/>
    <w:p w14:paraId="499027FC" w14:textId="5F895E32" w:rsidR="00796259" w:rsidRDefault="00796259" w:rsidP="001B572F">
      <w:pPr>
        <w:pStyle w:val="Heading1"/>
      </w:pPr>
      <w:bookmarkStart w:id="20" w:name="_Toc81239474"/>
      <w:r>
        <w:t>Intellectual Property Rights</w:t>
      </w:r>
      <w:bookmarkEnd w:id="20"/>
    </w:p>
    <w:p w14:paraId="04E1C170" w14:textId="2AAA2C02" w:rsidR="00796259" w:rsidRDefault="00796259" w:rsidP="00796259">
      <w:r>
        <w:t>Project X intends to release Product XYZ as NASA Open Source.</w:t>
      </w:r>
      <w:r w:rsidR="00E2236A">
        <w:t xml:space="preserve"> Project X will utilize a task order on the IT Consolidated Services (ICS) contract to develop some features of Product XYZ.  Project X will work with Procurement to add the appropriate data rights clauses to the task order that assign copyright of the source code written </w:t>
      </w:r>
      <w:r w:rsidR="00951290">
        <w:t>under</w:t>
      </w:r>
      <w:r w:rsidR="00E2236A">
        <w:t xml:space="preserve"> the ICS </w:t>
      </w:r>
      <w:r w:rsidR="001935E4">
        <w:t>task</w:t>
      </w:r>
      <w:r w:rsidR="00E2236A">
        <w:t xml:space="preserve"> to NASA.  Project X will follow the schedule below for the software release as NASA Open Source:</w:t>
      </w:r>
    </w:p>
    <w:p w14:paraId="4454A882" w14:textId="01906B9B" w:rsidR="00E2236A" w:rsidRDefault="00E2236A" w:rsidP="00E2236A">
      <w:pPr>
        <w:pStyle w:val="ListParagraph"/>
        <w:numPr>
          <w:ilvl w:val="0"/>
          <w:numId w:val="13"/>
        </w:numPr>
      </w:pPr>
      <w:r>
        <w:t>S</w:t>
      </w:r>
      <w:r w:rsidR="001935E4">
        <w:t>tart a</w:t>
      </w:r>
      <w:r>
        <w:t xml:space="preserve"> New Technology Report </w:t>
      </w:r>
      <w:r w:rsidR="001935E4">
        <w:t xml:space="preserve">(invention.nasa.gov) for Product XYZ </w:t>
      </w:r>
      <w:r>
        <w:t xml:space="preserve">based on planned features at the conclusion </w:t>
      </w:r>
      <w:r w:rsidR="001935E4">
        <w:t>of the planning workshop with stakeholders to be held in October 2020.</w:t>
      </w:r>
    </w:p>
    <w:p w14:paraId="1C7CC811" w14:textId="7B48F419" w:rsidR="001935E4" w:rsidRDefault="001935E4" w:rsidP="00E2236A">
      <w:pPr>
        <w:pStyle w:val="ListParagraph"/>
        <w:numPr>
          <w:ilvl w:val="0"/>
          <w:numId w:val="13"/>
        </w:numPr>
      </w:pPr>
      <w:r>
        <w:t>Finalize and submit NTR when first release of Product XYZ is ready for demonstration to stakeholders. The goal is to have this first demonstration in March 2021.</w:t>
      </w:r>
    </w:p>
    <w:p w14:paraId="38C94DB5" w14:textId="72A91486" w:rsidR="001935E4" w:rsidRDefault="001935E4" w:rsidP="00E2236A">
      <w:pPr>
        <w:pStyle w:val="ListParagraph"/>
        <w:numPr>
          <w:ilvl w:val="0"/>
          <w:numId w:val="13"/>
        </w:numPr>
      </w:pPr>
      <w:r>
        <w:t>Submit a Software Release Request (softwarerelease.ndc.nasa.gov)</w:t>
      </w:r>
      <w:r w:rsidR="00951290">
        <w:t xml:space="preserve"> for NASA Open Source release upon reception of the LAR number for Product XYZ. Expect LAR number by June 2021. </w:t>
      </w:r>
    </w:p>
    <w:p w14:paraId="700103C9" w14:textId="3D816A98" w:rsidR="00951290" w:rsidRPr="00796259" w:rsidRDefault="00951290" w:rsidP="00E2236A">
      <w:pPr>
        <w:pStyle w:val="ListParagraph"/>
        <w:numPr>
          <w:ilvl w:val="0"/>
          <w:numId w:val="13"/>
        </w:numPr>
      </w:pPr>
      <w:r>
        <w:t>Post Product XYZ to the NASA public Github (github.com/nasa) upon approval of software release request.  Expect approval by December 2021.</w:t>
      </w:r>
    </w:p>
    <w:p w14:paraId="2C578D09" w14:textId="35CA6ECF" w:rsidR="00951290" w:rsidRPr="00951290" w:rsidRDefault="00796259" w:rsidP="00796259">
      <w:pPr>
        <w:rPr>
          <w:rFonts w:ascii="Arial" w:hAnsi="Arial" w:cs="Arial"/>
          <w:i/>
          <w:iCs/>
          <w:color w:val="AEAAAA" w:themeColor="background2" w:themeShade="BF"/>
          <w:sz w:val="20"/>
          <w:szCs w:val="20"/>
        </w:rPr>
      </w:pPr>
      <w:r w:rsidRPr="00796259">
        <w:rPr>
          <w:rFonts w:ascii="Arial" w:hAnsi="Arial" w:cs="Arial"/>
          <w:i/>
          <w:iCs/>
          <w:color w:val="AEAAAA" w:themeColor="background2" w:themeShade="BF"/>
          <w:sz w:val="20"/>
          <w:szCs w:val="20"/>
        </w:rPr>
        <w:t>Identify the intellectual property rights that NASA requires for the software and, if applicable, plan the release of the software through the Software Release Authority. This item should address how NASA will obtain and retain necessary intellectual property rights for the life of the software when the software includes components not written by civil servants (including but not limited to software written by contractors, off-the-shelf software, open source software, and auto-generated software).</w:t>
      </w:r>
    </w:p>
    <w:p w14:paraId="3A5EFEEC" w14:textId="74C5FBF6" w:rsidR="00951290" w:rsidRDefault="00951290" w:rsidP="001B572F">
      <w:pPr>
        <w:pStyle w:val="Heading1"/>
      </w:pPr>
      <w:bookmarkStart w:id="21" w:name="_Toc81239475"/>
      <w:r>
        <w:t>Cybersecurity</w:t>
      </w:r>
      <w:bookmarkEnd w:id="21"/>
    </w:p>
    <w:p w14:paraId="6A8A39B9" w14:textId="0460F023" w:rsidR="00236ACD" w:rsidRDefault="003F15A1" w:rsidP="003F15A1">
      <w:r>
        <w:t xml:space="preserve">Project X will execute Product XYZ on org-server.ndc.nasa.gov which has an </w:t>
      </w:r>
      <w:r w:rsidR="00E27F63">
        <w:t>approved</w:t>
      </w:r>
      <w:r>
        <w:t xml:space="preserve"> System Security Plan (SSP).</w:t>
      </w:r>
      <w:r w:rsidR="00E27F63">
        <w:t xml:space="preserve">  Consultation with Computer Security Official Jack Jones resulted in</w:t>
      </w:r>
      <w:r w:rsidR="00236ACD">
        <w:t xml:space="preserve"> the following action(s) for Project X:</w:t>
      </w:r>
    </w:p>
    <w:p w14:paraId="15E9347A" w14:textId="53EAD27A" w:rsidR="00236ACD" w:rsidRDefault="00236ACD" w:rsidP="00236ACD">
      <w:pPr>
        <w:pStyle w:val="ListParagraph"/>
        <w:numPr>
          <w:ilvl w:val="0"/>
          <w:numId w:val="14"/>
        </w:numPr>
      </w:pPr>
      <w:r>
        <w:t xml:space="preserve">Product XYZ is anticipated to use third-party python libraries not currently installed on org-server.ndc.nasa.gov.  Project X will submit a request to Langley IT Acquisition Management (ITAM, itam.larc.nasa.gov) for each new third party library that it will acquire.  ITAM </w:t>
      </w:r>
      <w:r w:rsidR="0052631B">
        <w:t>performs a supply chain review on all requested software.</w:t>
      </w:r>
      <w:r>
        <w:t xml:space="preserve"> </w:t>
      </w:r>
    </w:p>
    <w:p w14:paraId="69499A57" w14:textId="05F79CF5" w:rsidR="003F15A1" w:rsidRDefault="00236ACD" w:rsidP="003F15A1">
      <w:r>
        <w:t xml:space="preserve">No other information controls or mitigations to be implemented by Project X were identified. </w:t>
      </w:r>
      <w:r w:rsidR="00E27F63">
        <w:t xml:space="preserve">Specifically, it was determined that Product XYZ a) </w:t>
      </w:r>
      <w:r w:rsidR="0052631B">
        <w:t xml:space="preserve">will not </w:t>
      </w:r>
      <w:r w:rsidR="00E27F63">
        <w:t xml:space="preserve">embed, read, process or write controlled unclassified information (CUI) including EAR/ITAR data, PII data, or LaRCNet data, b) </w:t>
      </w:r>
      <w:r w:rsidR="0052631B">
        <w:t xml:space="preserve">will not </w:t>
      </w:r>
      <w:r w:rsidR="00E27F63">
        <w:t xml:space="preserve">implement access controls or other user authentication such as single sign on (SSO) login, c) </w:t>
      </w:r>
      <w:r w:rsidR="0052631B">
        <w:t xml:space="preserve">will not </w:t>
      </w:r>
      <w:r>
        <w:t xml:space="preserve">perform communication with other systems inside or outside of LaRCNet, and d) will not run continuously (24/7) or as </w:t>
      </w:r>
      <w:r w:rsidR="0052631B">
        <w:t>an on-demand</w:t>
      </w:r>
      <w:r>
        <w:t xml:space="preserve"> service.</w:t>
      </w:r>
    </w:p>
    <w:p w14:paraId="6A5FF69D" w14:textId="2E1EA917" w:rsidR="00951290" w:rsidRPr="00951290" w:rsidRDefault="00951290" w:rsidP="00951290">
      <w:r>
        <w:rPr>
          <w:rFonts w:ascii="Arial" w:hAnsi="Arial" w:cs="Arial"/>
          <w:i/>
          <w:iCs/>
          <w:color w:val="AEAAAA" w:themeColor="background2" w:themeShade="BF"/>
          <w:sz w:val="20"/>
          <w:szCs w:val="20"/>
        </w:rPr>
        <w:t>Work with your organization’s Computer Security Official (CSO)</w:t>
      </w:r>
      <w:r w:rsidR="003F15A1">
        <w:rPr>
          <w:rFonts w:ascii="Arial" w:hAnsi="Arial" w:cs="Arial"/>
          <w:i/>
          <w:iCs/>
          <w:color w:val="AEAAAA" w:themeColor="background2" w:themeShade="BF"/>
          <w:sz w:val="20"/>
          <w:szCs w:val="20"/>
        </w:rPr>
        <w:t xml:space="preserve"> or with the Center Chief Information Security Officer (CISO)</w:t>
      </w:r>
      <w:r>
        <w:rPr>
          <w:rFonts w:ascii="Arial" w:hAnsi="Arial" w:cs="Arial"/>
          <w:i/>
          <w:iCs/>
          <w:color w:val="AEAAAA" w:themeColor="background2" w:themeShade="BF"/>
          <w:sz w:val="20"/>
          <w:szCs w:val="20"/>
        </w:rPr>
        <w:t xml:space="preserve"> to determine wh</w:t>
      </w:r>
      <w:r w:rsidR="003F15A1">
        <w:rPr>
          <w:rFonts w:ascii="Arial" w:hAnsi="Arial" w:cs="Arial"/>
          <w:i/>
          <w:iCs/>
          <w:color w:val="AEAAAA" w:themeColor="background2" w:themeShade="BF"/>
          <w:sz w:val="20"/>
          <w:szCs w:val="20"/>
        </w:rPr>
        <w:t>at actions, if any, Project X needs to take to establish or maintain the information security of NASA systems.</w:t>
      </w:r>
    </w:p>
    <w:p w14:paraId="07BACB5A" w14:textId="3209BB30" w:rsidR="00243E2D" w:rsidRDefault="001B572F" w:rsidP="001B572F">
      <w:pPr>
        <w:pStyle w:val="Heading1"/>
      </w:pPr>
      <w:bookmarkStart w:id="22" w:name="_Toc81239476"/>
      <w:r>
        <w:lastRenderedPageBreak/>
        <w:t>References</w:t>
      </w:r>
      <w:bookmarkEnd w:id="22"/>
    </w:p>
    <w:p w14:paraId="0EDCAFB5" w14:textId="77777777" w:rsidR="006F6F97" w:rsidRDefault="006F6F97" w:rsidP="006F6F97">
      <w:pPr>
        <w:pStyle w:val="ListParagraph"/>
        <w:numPr>
          <w:ilvl w:val="0"/>
          <w:numId w:val="15"/>
        </w:numPr>
      </w:pPr>
      <w:r>
        <w:t>LPR 7150.2B LaRC Software Engineering Requirements</w:t>
      </w:r>
    </w:p>
    <w:p w14:paraId="434D5B37" w14:textId="77777777" w:rsidR="006F6F97" w:rsidRDefault="006F6F97" w:rsidP="006F6F97">
      <w:pPr>
        <w:pStyle w:val="ListParagraph"/>
        <w:numPr>
          <w:ilvl w:val="0"/>
          <w:numId w:val="15"/>
        </w:numPr>
      </w:pPr>
      <w:r>
        <w:t>NASA-STD-8739.8 NASA Software Assurance and Safety Standard</w:t>
      </w:r>
    </w:p>
    <w:p w14:paraId="09B12A1F" w14:textId="77777777" w:rsidR="006F6F97" w:rsidRDefault="006F6F97" w:rsidP="006F6F97">
      <w:pPr>
        <w:pStyle w:val="ListParagraph"/>
        <w:numPr>
          <w:ilvl w:val="0"/>
          <w:numId w:val="15"/>
        </w:numPr>
      </w:pPr>
      <w:r>
        <w:t>NPR 2210.1C Release of NASA Software</w:t>
      </w:r>
    </w:p>
    <w:p w14:paraId="6CA99245" w14:textId="77777777" w:rsidR="006F6F97" w:rsidRDefault="006F6F97" w:rsidP="006F6F97">
      <w:pPr>
        <w:pStyle w:val="ListParagraph"/>
        <w:numPr>
          <w:ilvl w:val="0"/>
          <w:numId w:val="15"/>
        </w:numPr>
      </w:pPr>
      <w:r>
        <w:t>NPR 7150.2C NASA Software Engineering Requirements</w:t>
      </w:r>
    </w:p>
    <w:p w14:paraId="7CFE171D" w14:textId="07896F05" w:rsidR="00851993" w:rsidRDefault="00851993" w:rsidP="00851993">
      <w:pPr>
        <w:pStyle w:val="Heading1"/>
      </w:pPr>
      <w:bookmarkStart w:id="23" w:name="_Toc81239477"/>
      <w:r>
        <w:t>Abbreviations</w:t>
      </w:r>
      <w:bookmarkEnd w:id="23"/>
    </w:p>
    <w:p w14:paraId="3AC9B4C9" w14:textId="305EC5B9" w:rsidR="00851993" w:rsidRPr="00851993" w:rsidRDefault="00851993" w:rsidP="00851993">
      <w:r>
        <w:t>The following table of abbreviations apply to this Software Management Plan.</w:t>
      </w:r>
    </w:p>
    <w:tbl>
      <w:tblPr>
        <w:tblStyle w:val="TableGrid"/>
        <w:tblW w:w="0" w:type="auto"/>
        <w:jc w:val="center"/>
        <w:tblLook w:val="04A0" w:firstRow="1" w:lastRow="0" w:firstColumn="1" w:lastColumn="0" w:noHBand="0" w:noVBand="1"/>
      </w:tblPr>
      <w:tblGrid>
        <w:gridCol w:w="2430"/>
        <w:gridCol w:w="5485"/>
      </w:tblGrid>
      <w:tr w:rsidR="00851993" w14:paraId="2DC33306" w14:textId="77777777" w:rsidTr="0052631B">
        <w:trPr>
          <w:jc w:val="center"/>
        </w:trPr>
        <w:tc>
          <w:tcPr>
            <w:tcW w:w="2430" w:type="dxa"/>
            <w:tcBorders>
              <w:bottom w:val="single" w:sz="12" w:space="0" w:color="000000"/>
            </w:tcBorders>
            <w:shd w:val="clear" w:color="auto" w:fill="D9D9D9" w:themeFill="background1" w:themeFillShade="D9"/>
          </w:tcPr>
          <w:p w14:paraId="67296998" w14:textId="0EB3A7B3" w:rsidR="00851993" w:rsidRPr="00851993" w:rsidRDefault="0052631B" w:rsidP="00851993">
            <w:pPr>
              <w:rPr>
                <w:b/>
              </w:rPr>
            </w:pPr>
            <w:r>
              <w:rPr>
                <w:b/>
              </w:rPr>
              <w:t>Abbreviation</w:t>
            </w:r>
          </w:p>
        </w:tc>
        <w:tc>
          <w:tcPr>
            <w:tcW w:w="5485" w:type="dxa"/>
            <w:tcBorders>
              <w:bottom w:val="single" w:sz="12" w:space="0" w:color="000000"/>
            </w:tcBorders>
            <w:shd w:val="clear" w:color="auto" w:fill="D9D9D9" w:themeFill="background1" w:themeFillShade="D9"/>
          </w:tcPr>
          <w:p w14:paraId="3AC4DF9C" w14:textId="77777777" w:rsidR="00851993" w:rsidRPr="00851993" w:rsidRDefault="00851993" w:rsidP="00851993">
            <w:pPr>
              <w:rPr>
                <w:b/>
              </w:rPr>
            </w:pPr>
            <w:r w:rsidRPr="00851993">
              <w:rPr>
                <w:b/>
              </w:rPr>
              <w:t>Definition</w:t>
            </w:r>
          </w:p>
        </w:tc>
      </w:tr>
      <w:tr w:rsidR="00851993" w14:paraId="4C48EAC5" w14:textId="77777777" w:rsidTr="0052631B">
        <w:trPr>
          <w:jc w:val="center"/>
        </w:trPr>
        <w:tc>
          <w:tcPr>
            <w:tcW w:w="2430" w:type="dxa"/>
            <w:tcBorders>
              <w:top w:val="single" w:sz="12" w:space="0" w:color="000000"/>
            </w:tcBorders>
          </w:tcPr>
          <w:p w14:paraId="34892E5E" w14:textId="77777777" w:rsidR="00851993" w:rsidRDefault="00851993" w:rsidP="00851993"/>
        </w:tc>
        <w:tc>
          <w:tcPr>
            <w:tcW w:w="5485" w:type="dxa"/>
            <w:tcBorders>
              <w:top w:val="single" w:sz="12" w:space="0" w:color="000000"/>
            </w:tcBorders>
          </w:tcPr>
          <w:p w14:paraId="0DC4A70A" w14:textId="77777777" w:rsidR="00851993" w:rsidRDefault="00851993" w:rsidP="00851993"/>
        </w:tc>
      </w:tr>
      <w:tr w:rsidR="00851993" w14:paraId="4F94646A" w14:textId="77777777" w:rsidTr="0052631B">
        <w:trPr>
          <w:jc w:val="center"/>
        </w:trPr>
        <w:tc>
          <w:tcPr>
            <w:tcW w:w="2430" w:type="dxa"/>
          </w:tcPr>
          <w:p w14:paraId="246373FD" w14:textId="77777777" w:rsidR="00851993" w:rsidRDefault="00851993" w:rsidP="00851993"/>
        </w:tc>
        <w:tc>
          <w:tcPr>
            <w:tcW w:w="5485" w:type="dxa"/>
          </w:tcPr>
          <w:p w14:paraId="16658462" w14:textId="77777777" w:rsidR="00851993" w:rsidRDefault="00851993" w:rsidP="00851993"/>
        </w:tc>
      </w:tr>
      <w:tr w:rsidR="00851993" w14:paraId="48A65315" w14:textId="77777777" w:rsidTr="0052631B">
        <w:trPr>
          <w:jc w:val="center"/>
        </w:trPr>
        <w:tc>
          <w:tcPr>
            <w:tcW w:w="2430" w:type="dxa"/>
          </w:tcPr>
          <w:p w14:paraId="0ADD14EC" w14:textId="77777777" w:rsidR="00851993" w:rsidRDefault="00851993" w:rsidP="00851993"/>
        </w:tc>
        <w:tc>
          <w:tcPr>
            <w:tcW w:w="5485" w:type="dxa"/>
          </w:tcPr>
          <w:p w14:paraId="5E78501D" w14:textId="77777777" w:rsidR="00851993" w:rsidRDefault="00851993" w:rsidP="00851993"/>
        </w:tc>
      </w:tr>
      <w:tr w:rsidR="00851993" w14:paraId="39E164B1" w14:textId="77777777" w:rsidTr="0052631B">
        <w:trPr>
          <w:jc w:val="center"/>
        </w:trPr>
        <w:tc>
          <w:tcPr>
            <w:tcW w:w="2430" w:type="dxa"/>
          </w:tcPr>
          <w:p w14:paraId="2FCE31B5" w14:textId="77777777" w:rsidR="00851993" w:rsidRDefault="00851993" w:rsidP="00851993"/>
        </w:tc>
        <w:tc>
          <w:tcPr>
            <w:tcW w:w="5485" w:type="dxa"/>
          </w:tcPr>
          <w:p w14:paraId="1455C7DF" w14:textId="77777777" w:rsidR="00851993" w:rsidRDefault="00851993" w:rsidP="00851993"/>
        </w:tc>
      </w:tr>
      <w:tr w:rsidR="00851993" w14:paraId="0CF0E611" w14:textId="77777777" w:rsidTr="0052631B">
        <w:trPr>
          <w:jc w:val="center"/>
        </w:trPr>
        <w:tc>
          <w:tcPr>
            <w:tcW w:w="2430" w:type="dxa"/>
          </w:tcPr>
          <w:p w14:paraId="16E0BA5D" w14:textId="77777777" w:rsidR="00851993" w:rsidRDefault="00851993" w:rsidP="00851993"/>
        </w:tc>
        <w:tc>
          <w:tcPr>
            <w:tcW w:w="5485" w:type="dxa"/>
          </w:tcPr>
          <w:p w14:paraId="465A3004" w14:textId="77777777" w:rsidR="00851993" w:rsidRDefault="00851993" w:rsidP="00851993">
            <w:pPr>
              <w:keepNext/>
            </w:pPr>
          </w:p>
        </w:tc>
      </w:tr>
    </w:tbl>
    <w:p w14:paraId="10B6E123" w14:textId="4CC18D82" w:rsidR="00851993" w:rsidRPr="00851993" w:rsidRDefault="00851993" w:rsidP="0052631B">
      <w:pPr>
        <w:pStyle w:val="Caption"/>
        <w:jc w:val="center"/>
      </w:pPr>
      <w:bookmarkStart w:id="24" w:name="_Toc81239664"/>
      <w:r>
        <w:t xml:space="preserve">Table </w:t>
      </w:r>
      <w:fldSimple w:instr=" SEQ Table \* ARABIC ">
        <w:r w:rsidR="00D2210C">
          <w:rPr>
            <w:noProof/>
          </w:rPr>
          <w:t>4</w:t>
        </w:r>
      </w:fldSimple>
      <w:r>
        <w:t xml:space="preserve"> Table of Acronyms &amp; Abbreviations</w:t>
      </w:r>
      <w:bookmarkEnd w:id="24"/>
    </w:p>
    <w:sectPr w:rsidR="00851993" w:rsidRPr="00851993" w:rsidSect="0003692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54139" w14:textId="77777777" w:rsidR="00F80072" w:rsidRDefault="00F80072" w:rsidP="00CB0FEF">
      <w:pPr>
        <w:spacing w:after="0" w:line="240" w:lineRule="auto"/>
      </w:pPr>
      <w:r>
        <w:separator/>
      </w:r>
    </w:p>
  </w:endnote>
  <w:endnote w:type="continuationSeparator" w:id="0">
    <w:p w14:paraId="372E88C6" w14:textId="77777777" w:rsidR="00F80072" w:rsidRDefault="00F80072" w:rsidP="00CB0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rPr>
      <w:id w:val="-1572887297"/>
      <w:docPartObj>
        <w:docPartGallery w:val="Page Numbers (Bottom of Page)"/>
        <w:docPartUnique/>
      </w:docPartObj>
    </w:sdtPr>
    <w:sdtEndPr>
      <w:rPr>
        <w:noProof/>
      </w:rPr>
    </w:sdtEndPr>
    <w:sdtContent>
      <w:p w14:paraId="0F2492E7" w14:textId="77777777" w:rsidR="00AE0B28" w:rsidRPr="0003692D" w:rsidRDefault="00AE0B28">
        <w:pPr>
          <w:pStyle w:val="Footer"/>
          <w:jc w:val="right"/>
          <w:rPr>
            <w:i/>
          </w:rPr>
        </w:pPr>
        <w:r w:rsidRPr="0003692D">
          <w:rPr>
            <w:i/>
          </w:rPr>
          <w:t xml:space="preserve">Page | </w:t>
        </w:r>
        <w:r w:rsidRPr="0003692D">
          <w:rPr>
            <w:i/>
          </w:rPr>
          <w:fldChar w:fldCharType="begin"/>
        </w:r>
        <w:r w:rsidRPr="0003692D">
          <w:rPr>
            <w:i/>
          </w:rPr>
          <w:instrText xml:space="preserve"> PAGE   \* MERGEFORMAT </w:instrText>
        </w:r>
        <w:r w:rsidRPr="0003692D">
          <w:rPr>
            <w:i/>
          </w:rPr>
          <w:fldChar w:fldCharType="separate"/>
        </w:r>
        <w:r>
          <w:rPr>
            <w:i/>
            <w:noProof/>
          </w:rPr>
          <w:t>5</w:t>
        </w:r>
        <w:r w:rsidRPr="0003692D">
          <w:rPr>
            <w:i/>
            <w:noProof/>
          </w:rPr>
          <w:fldChar w:fldCharType="end"/>
        </w:r>
      </w:p>
    </w:sdtContent>
  </w:sdt>
  <w:p w14:paraId="09246ECE" w14:textId="77777777" w:rsidR="00AE0B28" w:rsidRPr="0003692D" w:rsidRDefault="00AE0B28" w:rsidP="000369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1DA9D" w14:textId="77777777" w:rsidR="00F80072" w:rsidRDefault="00F80072" w:rsidP="00CB0FEF">
      <w:pPr>
        <w:spacing w:after="0" w:line="240" w:lineRule="auto"/>
      </w:pPr>
      <w:r>
        <w:separator/>
      </w:r>
    </w:p>
  </w:footnote>
  <w:footnote w:type="continuationSeparator" w:id="0">
    <w:p w14:paraId="663EB9CD" w14:textId="77777777" w:rsidR="00F80072" w:rsidRDefault="00F80072" w:rsidP="00CB0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5129F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0E3D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82F8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AED8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0411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AA4F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A6E6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5EA4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7EDC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2260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8E3ACA"/>
    <w:multiLevelType w:val="hybridMultilevel"/>
    <w:tmpl w:val="0B20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271F8"/>
    <w:multiLevelType w:val="hybridMultilevel"/>
    <w:tmpl w:val="1A6E7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94957"/>
    <w:multiLevelType w:val="multilevel"/>
    <w:tmpl w:val="C4B4D50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440" w:hanging="1440"/>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160" w:hanging="2160"/>
      </w:pPr>
      <w:rPr>
        <w:rFonts w:hint="default"/>
      </w:rPr>
    </w:lvl>
    <w:lvl w:ilvl="6">
      <w:start w:val="1"/>
      <w:numFmt w:val="decimal"/>
      <w:pStyle w:val="Heading7"/>
      <w:lvlText w:val="%1.%2.%3.%4.%5.%6.%7."/>
      <w:lvlJc w:val="left"/>
      <w:pPr>
        <w:ind w:left="2520" w:hanging="2520"/>
      </w:pPr>
      <w:rPr>
        <w:rFonts w:hint="default"/>
      </w:rPr>
    </w:lvl>
    <w:lvl w:ilvl="7">
      <w:start w:val="1"/>
      <w:numFmt w:val="decimal"/>
      <w:pStyle w:val="Heading8"/>
      <w:lvlText w:val="%1.%2.%3.%4.%5.%6.%7.%8."/>
      <w:lvlJc w:val="left"/>
      <w:pPr>
        <w:ind w:left="2880" w:hanging="2880"/>
      </w:pPr>
      <w:rPr>
        <w:rFonts w:hint="default"/>
      </w:rPr>
    </w:lvl>
    <w:lvl w:ilvl="8">
      <w:start w:val="1"/>
      <w:numFmt w:val="decimal"/>
      <w:pStyle w:val="Heading9"/>
      <w:lvlText w:val="%1.%2.%3.%4.%5.%6.%7.%8.%9."/>
      <w:lvlJc w:val="left"/>
      <w:pPr>
        <w:ind w:left="3240" w:hanging="3240"/>
      </w:pPr>
      <w:rPr>
        <w:rFonts w:hint="default"/>
      </w:rPr>
    </w:lvl>
  </w:abstractNum>
  <w:abstractNum w:abstractNumId="13" w15:restartNumberingAfterBreak="0">
    <w:nsid w:val="726A1153"/>
    <w:multiLevelType w:val="multilevel"/>
    <w:tmpl w:val="CA860F70"/>
    <w:lvl w:ilvl="0">
      <w:start w:val="1"/>
      <w:numFmt w:val="none"/>
      <w:lvlText w:val=""/>
      <w:lvlJc w:val="left"/>
      <w:pPr>
        <w:ind w:left="360" w:hanging="360"/>
      </w:pPr>
      <w:rPr>
        <w:rFonts w:ascii="Times New Roman" w:hAnsi="Times New Roman" w:hint="default"/>
      </w:rPr>
    </w:lvl>
    <w:lvl w:ilvl="1">
      <w:start w:val="1"/>
      <w:numFmt w:val="decimal"/>
      <w:lvlText w:val="%2"/>
      <w:lvlJc w:val="left"/>
      <w:pPr>
        <w:ind w:left="360" w:hanging="360"/>
      </w:pPr>
      <w:rPr>
        <w:rFonts w:ascii="Times New Roman" w:hAnsi="Times New Roman" w:hint="default"/>
      </w:rPr>
    </w:lvl>
    <w:lvl w:ilvl="2">
      <w:start w:val="1"/>
      <w:numFmt w:val="decimal"/>
      <w:lvlRestart w:val="0"/>
      <w:lvlText w:val="%3.%2"/>
      <w:lvlJc w:val="left"/>
      <w:pPr>
        <w:ind w:left="360" w:hanging="360"/>
      </w:pPr>
      <w:rPr>
        <w:rFonts w:hint="default"/>
      </w:rPr>
    </w:lvl>
    <w:lvl w:ilvl="3">
      <w:start w:val="1"/>
      <w:numFmt w:val="decimal"/>
      <w:lvlText w:val="%2.%3.%4"/>
      <w:lvlJc w:val="left"/>
      <w:pPr>
        <w:ind w:left="360" w:hanging="360"/>
      </w:pPr>
      <w:rPr>
        <w:rFonts w:hint="default"/>
      </w:rPr>
    </w:lvl>
    <w:lvl w:ilvl="4">
      <w:start w:val="1"/>
      <w:numFmt w:val="decimal"/>
      <w:lvlText w:val="%2.%3.%4.%5"/>
      <w:lvlJc w:val="left"/>
      <w:pPr>
        <w:ind w:left="360" w:hanging="360"/>
      </w:pPr>
      <w:rPr>
        <w:rFonts w:hint="default"/>
      </w:rPr>
    </w:lvl>
    <w:lvl w:ilvl="5">
      <w:start w:val="1"/>
      <w:numFmt w:val="decimal"/>
      <w:lvlText w:val="%2.%3.%4.%5.%6"/>
      <w:lvlJc w:val="left"/>
      <w:pPr>
        <w:ind w:left="360" w:hanging="360"/>
      </w:pPr>
      <w:rPr>
        <w:rFonts w:hint="default"/>
      </w:rPr>
    </w:lvl>
    <w:lvl w:ilvl="6">
      <w:start w:val="1"/>
      <w:numFmt w:val="decimal"/>
      <w:lvlText w:val="%2.%3.%4.%5.%6.%7"/>
      <w:lvlJc w:val="left"/>
      <w:pPr>
        <w:ind w:left="360" w:hanging="360"/>
      </w:pPr>
      <w:rPr>
        <w:rFonts w:hint="default"/>
      </w:rPr>
    </w:lvl>
    <w:lvl w:ilvl="7">
      <w:start w:val="1"/>
      <w:numFmt w:val="decimal"/>
      <w:lvlText w:val="%2.%3.%4.%5.%6.%7.%8"/>
      <w:lvlJc w:val="left"/>
      <w:pPr>
        <w:ind w:left="360" w:hanging="360"/>
      </w:pPr>
      <w:rPr>
        <w:rFonts w:hint="default"/>
      </w:rPr>
    </w:lvl>
    <w:lvl w:ilvl="8">
      <w:start w:val="1"/>
      <w:numFmt w:val="decimal"/>
      <w:lvlText w:val="%2.%3.%4.%5.%6.%7.%8.%9"/>
      <w:lvlJc w:val="left"/>
      <w:pPr>
        <w:ind w:left="360" w:hanging="360"/>
      </w:pPr>
      <w:rPr>
        <w:rFonts w:hint="default"/>
      </w:rPr>
    </w:lvl>
  </w:abstractNum>
  <w:abstractNum w:abstractNumId="14" w15:restartNumberingAfterBreak="0">
    <w:nsid w:val="7ED04275"/>
    <w:multiLevelType w:val="hybridMultilevel"/>
    <w:tmpl w:val="8492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B1E"/>
    <w:rsid w:val="000363FB"/>
    <w:rsid w:val="0003692D"/>
    <w:rsid w:val="0006314E"/>
    <w:rsid w:val="00077661"/>
    <w:rsid w:val="00110EE4"/>
    <w:rsid w:val="00122313"/>
    <w:rsid w:val="001349BB"/>
    <w:rsid w:val="00136268"/>
    <w:rsid w:val="001600C3"/>
    <w:rsid w:val="001935E4"/>
    <w:rsid w:val="001A52B0"/>
    <w:rsid w:val="001B572F"/>
    <w:rsid w:val="001C1EAD"/>
    <w:rsid w:val="002027D3"/>
    <w:rsid w:val="00211C21"/>
    <w:rsid w:val="00236ACD"/>
    <w:rsid w:val="00243E2D"/>
    <w:rsid w:val="0024726E"/>
    <w:rsid w:val="00282B1E"/>
    <w:rsid w:val="002838D1"/>
    <w:rsid w:val="0029516F"/>
    <w:rsid w:val="002D1E08"/>
    <w:rsid w:val="003837D4"/>
    <w:rsid w:val="00386D4D"/>
    <w:rsid w:val="0039339C"/>
    <w:rsid w:val="003D0192"/>
    <w:rsid w:val="003D3C46"/>
    <w:rsid w:val="003F15A1"/>
    <w:rsid w:val="004341A2"/>
    <w:rsid w:val="004B5509"/>
    <w:rsid w:val="004E4658"/>
    <w:rsid w:val="004E7ADD"/>
    <w:rsid w:val="00513B07"/>
    <w:rsid w:val="0052631B"/>
    <w:rsid w:val="00555BA0"/>
    <w:rsid w:val="00561AB5"/>
    <w:rsid w:val="005B3083"/>
    <w:rsid w:val="0061228D"/>
    <w:rsid w:val="006261EB"/>
    <w:rsid w:val="00663A48"/>
    <w:rsid w:val="006725E8"/>
    <w:rsid w:val="006A27F7"/>
    <w:rsid w:val="006E5EAB"/>
    <w:rsid w:val="006E6D2D"/>
    <w:rsid w:val="006F1AAD"/>
    <w:rsid w:val="006F6F97"/>
    <w:rsid w:val="00705595"/>
    <w:rsid w:val="007057B7"/>
    <w:rsid w:val="00736A6C"/>
    <w:rsid w:val="0074411E"/>
    <w:rsid w:val="00745730"/>
    <w:rsid w:val="00751BBA"/>
    <w:rsid w:val="00775564"/>
    <w:rsid w:val="00796259"/>
    <w:rsid w:val="007F43B9"/>
    <w:rsid w:val="007F79B2"/>
    <w:rsid w:val="00844ACC"/>
    <w:rsid w:val="00851993"/>
    <w:rsid w:val="008D1FB0"/>
    <w:rsid w:val="008F2A12"/>
    <w:rsid w:val="0090756A"/>
    <w:rsid w:val="00914C2B"/>
    <w:rsid w:val="00917D92"/>
    <w:rsid w:val="00926620"/>
    <w:rsid w:val="009302F8"/>
    <w:rsid w:val="00951290"/>
    <w:rsid w:val="00954650"/>
    <w:rsid w:val="00956521"/>
    <w:rsid w:val="00957C0D"/>
    <w:rsid w:val="009B4378"/>
    <w:rsid w:val="009C3230"/>
    <w:rsid w:val="009E28C4"/>
    <w:rsid w:val="009F4C2B"/>
    <w:rsid w:val="009F6F4C"/>
    <w:rsid w:val="00A17887"/>
    <w:rsid w:val="00A23427"/>
    <w:rsid w:val="00A65CEC"/>
    <w:rsid w:val="00A7780D"/>
    <w:rsid w:val="00A81A2B"/>
    <w:rsid w:val="00AE0B28"/>
    <w:rsid w:val="00AF3F0E"/>
    <w:rsid w:val="00B1226E"/>
    <w:rsid w:val="00B63332"/>
    <w:rsid w:val="00BA3C18"/>
    <w:rsid w:val="00BE7004"/>
    <w:rsid w:val="00BF06CB"/>
    <w:rsid w:val="00C35C61"/>
    <w:rsid w:val="00C40D04"/>
    <w:rsid w:val="00C47359"/>
    <w:rsid w:val="00C8584A"/>
    <w:rsid w:val="00C95024"/>
    <w:rsid w:val="00CB0FEF"/>
    <w:rsid w:val="00D010AA"/>
    <w:rsid w:val="00D2210C"/>
    <w:rsid w:val="00D30FB9"/>
    <w:rsid w:val="00DE4C0D"/>
    <w:rsid w:val="00E2236A"/>
    <w:rsid w:val="00E27F63"/>
    <w:rsid w:val="00EB51C8"/>
    <w:rsid w:val="00F4135E"/>
    <w:rsid w:val="00F80072"/>
    <w:rsid w:val="00F96155"/>
    <w:rsid w:val="00FB4CE2"/>
    <w:rsid w:val="00FD348A"/>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273BB"/>
  <w15:chartTrackingRefBased/>
  <w15:docId w15:val="{87264767-E376-4BFA-9363-E4F89230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509"/>
  </w:style>
  <w:style w:type="paragraph" w:styleId="Heading1">
    <w:name w:val="heading 1"/>
    <w:basedOn w:val="Normal"/>
    <w:next w:val="Normal"/>
    <w:link w:val="Heading1Char"/>
    <w:uiPriority w:val="9"/>
    <w:qFormat/>
    <w:rsid w:val="0003692D"/>
    <w:pPr>
      <w:keepNext/>
      <w:keepLines/>
      <w:numPr>
        <w:numId w:val="12"/>
      </w:numPr>
      <w:spacing w:before="320" w:after="40"/>
      <w:jc w:val="left"/>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3837D4"/>
    <w:pPr>
      <w:keepNext/>
      <w:keepLines/>
      <w:numPr>
        <w:ilvl w:val="1"/>
        <w:numId w:val="12"/>
      </w:numPr>
      <w:spacing w:before="120" w:after="0"/>
      <w:outlineLvl w:val="1"/>
    </w:pPr>
    <w:rPr>
      <w:rFonts w:asciiTheme="majorHAnsi" w:eastAsiaTheme="majorEastAsia" w:hAnsiTheme="majorHAnsi" w:cstheme="majorBidi"/>
      <w:b/>
      <w:bCs/>
      <w:szCs w:val="28"/>
    </w:rPr>
  </w:style>
  <w:style w:type="paragraph" w:styleId="Heading3">
    <w:name w:val="heading 3"/>
    <w:basedOn w:val="Normal"/>
    <w:next w:val="Normal"/>
    <w:link w:val="Heading3Char"/>
    <w:uiPriority w:val="9"/>
    <w:unhideWhenUsed/>
    <w:qFormat/>
    <w:rsid w:val="00D010AA"/>
    <w:pPr>
      <w:keepNext/>
      <w:keepLines/>
      <w:numPr>
        <w:ilvl w:val="2"/>
        <w:numId w:val="12"/>
      </w:numPr>
      <w:spacing w:before="120" w:after="0"/>
      <w:outlineLvl w:val="2"/>
    </w:pPr>
    <w:rPr>
      <w:rFonts w:asciiTheme="majorHAnsi" w:eastAsiaTheme="majorEastAsia" w:hAnsiTheme="majorHAnsi" w:cstheme="majorBidi"/>
      <w:spacing w:val="4"/>
    </w:rPr>
  </w:style>
  <w:style w:type="paragraph" w:styleId="Heading4">
    <w:name w:val="heading 4"/>
    <w:basedOn w:val="Normal"/>
    <w:next w:val="Normal"/>
    <w:link w:val="Heading4Char"/>
    <w:uiPriority w:val="9"/>
    <w:unhideWhenUsed/>
    <w:qFormat/>
    <w:rsid w:val="00D010AA"/>
    <w:pPr>
      <w:keepNext/>
      <w:keepLines/>
      <w:numPr>
        <w:ilvl w:val="3"/>
        <w:numId w:val="12"/>
      </w:numPr>
      <w:spacing w:before="12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qFormat/>
    <w:rsid w:val="00D010AA"/>
    <w:pPr>
      <w:keepNext/>
      <w:keepLines/>
      <w:numPr>
        <w:ilvl w:val="4"/>
        <w:numId w:val="12"/>
      </w:numPr>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010AA"/>
    <w:pPr>
      <w:keepNext/>
      <w:keepLines/>
      <w:numPr>
        <w:ilvl w:val="5"/>
        <w:numId w:val="12"/>
      </w:numPr>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010AA"/>
    <w:pPr>
      <w:keepNext/>
      <w:keepLines/>
      <w:numPr>
        <w:ilvl w:val="6"/>
        <w:numId w:val="12"/>
      </w:numPr>
      <w:spacing w:before="120" w:after="0"/>
      <w:outlineLvl w:val="6"/>
    </w:pPr>
    <w:rPr>
      <w:i/>
      <w:iCs/>
    </w:rPr>
  </w:style>
  <w:style w:type="paragraph" w:styleId="Heading8">
    <w:name w:val="heading 8"/>
    <w:basedOn w:val="Normal"/>
    <w:next w:val="Normal"/>
    <w:link w:val="Heading8Char"/>
    <w:uiPriority w:val="9"/>
    <w:semiHidden/>
    <w:unhideWhenUsed/>
    <w:qFormat/>
    <w:rsid w:val="00D010AA"/>
    <w:pPr>
      <w:keepNext/>
      <w:keepLines/>
      <w:numPr>
        <w:ilvl w:val="7"/>
        <w:numId w:val="12"/>
      </w:numPr>
      <w:spacing w:before="120" w:after="0"/>
      <w:outlineLvl w:val="7"/>
    </w:pPr>
    <w:rPr>
      <w:b/>
      <w:bCs/>
    </w:rPr>
  </w:style>
  <w:style w:type="paragraph" w:styleId="Heading9">
    <w:name w:val="heading 9"/>
    <w:basedOn w:val="Normal"/>
    <w:next w:val="Normal"/>
    <w:link w:val="Heading9Char"/>
    <w:uiPriority w:val="9"/>
    <w:semiHidden/>
    <w:unhideWhenUsed/>
    <w:qFormat/>
    <w:rsid w:val="00D010AA"/>
    <w:pPr>
      <w:keepNext/>
      <w:keepLines/>
      <w:numPr>
        <w:ilvl w:val="8"/>
        <w:numId w:val="12"/>
      </w:numPr>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F0E"/>
    <w:pPr>
      <w:tabs>
        <w:tab w:val="center" w:pos="4680"/>
        <w:tab w:val="right" w:pos="9360"/>
      </w:tabs>
      <w:spacing w:line="240" w:lineRule="auto"/>
    </w:pPr>
  </w:style>
  <w:style w:type="character" w:customStyle="1" w:styleId="HeaderChar">
    <w:name w:val="Header Char"/>
    <w:basedOn w:val="DefaultParagraphFont"/>
    <w:link w:val="Header"/>
    <w:uiPriority w:val="99"/>
    <w:rsid w:val="00AF3F0E"/>
    <w:rPr>
      <w:rFonts w:ascii="Times New Roman" w:hAnsi="Times New Roman"/>
    </w:rPr>
  </w:style>
  <w:style w:type="character" w:customStyle="1" w:styleId="Heading1Char">
    <w:name w:val="Heading 1 Char"/>
    <w:basedOn w:val="DefaultParagraphFont"/>
    <w:link w:val="Heading1"/>
    <w:uiPriority w:val="9"/>
    <w:rsid w:val="0003692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3837D4"/>
    <w:rPr>
      <w:rFonts w:asciiTheme="majorHAnsi" w:eastAsiaTheme="majorEastAsia" w:hAnsiTheme="majorHAnsi" w:cstheme="majorBidi"/>
      <w:b/>
      <w:bCs/>
      <w:szCs w:val="28"/>
    </w:rPr>
  </w:style>
  <w:style w:type="character" w:customStyle="1" w:styleId="Heading3Char">
    <w:name w:val="Heading 3 Char"/>
    <w:basedOn w:val="DefaultParagraphFont"/>
    <w:link w:val="Heading3"/>
    <w:uiPriority w:val="9"/>
    <w:rsid w:val="00D010A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D010A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D010AA"/>
    <w:rPr>
      <w:rFonts w:asciiTheme="majorHAnsi" w:eastAsiaTheme="majorEastAsia" w:hAnsiTheme="majorHAnsi" w:cstheme="majorBidi"/>
      <w:b/>
      <w:bCs/>
    </w:rPr>
  </w:style>
  <w:style w:type="paragraph" w:customStyle="1" w:styleId="1">
    <w:name w:val="1"/>
    <w:basedOn w:val="Normal"/>
    <w:rsid w:val="00282B1E"/>
  </w:style>
  <w:style w:type="character" w:customStyle="1" w:styleId="Heading6Char">
    <w:name w:val="Heading 6 Char"/>
    <w:basedOn w:val="DefaultParagraphFont"/>
    <w:link w:val="Heading6"/>
    <w:uiPriority w:val="9"/>
    <w:semiHidden/>
    <w:rsid w:val="00D010A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010AA"/>
    <w:rPr>
      <w:i/>
      <w:iCs/>
    </w:rPr>
  </w:style>
  <w:style w:type="character" w:customStyle="1" w:styleId="Heading8Char">
    <w:name w:val="Heading 8 Char"/>
    <w:basedOn w:val="DefaultParagraphFont"/>
    <w:link w:val="Heading8"/>
    <w:uiPriority w:val="9"/>
    <w:semiHidden/>
    <w:rsid w:val="00D010AA"/>
    <w:rPr>
      <w:b/>
      <w:bCs/>
    </w:rPr>
  </w:style>
  <w:style w:type="character" w:customStyle="1" w:styleId="Heading9Char">
    <w:name w:val="Heading 9 Char"/>
    <w:basedOn w:val="DefaultParagraphFont"/>
    <w:link w:val="Heading9"/>
    <w:uiPriority w:val="9"/>
    <w:semiHidden/>
    <w:rsid w:val="00D010AA"/>
    <w:rPr>
      <w:i/>
      <w:iCs/>
    </w:rPr>
  </w:style>
  <w:style w:type="paragraph" w:styleId="Caption">
    <w:name w:val="caption"/>
    <w:basedOn w:val="Normal"/>
    <w:next w:val="Normal"/>
    <w:uiPriority w:val="35"/>
    <w:unhideWhenUsed/>
    <w:qFormat/>
    <w:rsid w:val="00D010AA"/>
    <w:rPr>
      <w:b/>
      <w:bCs/>
      <w:sz w:val="18"/>
      <w:szCs w:val="18"/>
    </w:rPr>
  </w:style>
  <w:style w:type="paragraph" w:styleId="Title">
    <w:name w:val="Title"/>
    <w:basedOn w:val="Normal"/>
    <w:next w:val="Normal"/>
    <w:link w:val="TitleChar"/>
    <w:uiPriority w:val="10"/>
    <w:qFormat/>
    <w:rsid w:val="00D010AA"/>
    <w:pPr>
      <w:spacing w:after="0" w:line="240" w:lineRule="auto"/>
      <w:contextualSpacing/>
      <w:jc w:val="center"/>
    </w:pPr>
    <w:rPr>
      <w:rFonts w:asciiTheme="majorHAnsi" w:eastAsiaTheme="majorEastAsia" w:hAnsiTheme="majorHAnsi" w:cstheme="majorBidi"/>
      <w:b/>
      <w:bCs/>
      <w:spacing w:val="-7"/>
      <w:sz w:val="36"/>
      <w:szCs w:val="48"/>
    </w:rPr>
  </w:style>
  <w:style w:type="character" w:customStyle="1" w:styleId="TitleChar">
    <w:name w:val="Title Char"/>
    <w:basedOn w:val="DefaultParagraphFont"/>
    <w:link w:val="Title"/>
    <w:uiPriority w:val="10"/>
    <w:rsid w:val="00D010AA"/>
    <w:rPr>
      <w:rFonts w:asciiTheme="majorHAnsi" w:eastAsiaTheme="majorEastAsia" w:hAnsiTheme="majorHAnsi" w:cstheme="majorBidi"/>
      <w:b/>
      <w:bCs/>
      <w:spacing w:val="-7"/>
      <w:sz w:val="36"/>
      <w:szCs w:val="48"/>
    </w:rPr>
  </w:style>
  <w:style w:type="paragraph" w:styleId="Subtitle">
    <w:name w:val="Subtitle"/>
    <w:basedOn w:val="Normal"/>
    <w:next w:val="Normal"/>
    <w:link w:val="SubtitleChar"/>
    <w:uiPriority w:val="11"/>
    <w:qFormat/>
    <w:rsid w:val="00D010AA"/>
    <w:pPr>
      <w:numPr>
        <w:ilvl w:val="1"/>
      </w:numPr>
      <w:spacing w:after="240"/>
      <w:jc w:val="cente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010AA"/>
    <w:rPr>
      <w:rFonts w:asciiTheme="majorHAnsi" w:eastAsiaTheme="majorEastAsia" w:hAnsiTheme="majorHAnsi" w:cstheme="majorBidi"/>
      <w:sz w:val="24"/>
      <w:szCs w:val="24"/>
    </w:rPr>
  </w:style>
  <w:style w:type="character" w:styleId="Strong">
    <w:name w:val="Strong"/>
    <w:basedOn w:val="DefaultParagraphFont"/>
    <w:uiPriority w:val="22"/>
    <w:qFormat/>
    <w:rsid w:val="00D010AA"/>
    <w:rPr>
      <w:b/>
      <w:bCs/>
      <w:color w:val="auto"/>
    </w:rPr>
  </w:style>
  <w:style w:type="character" w:styleId="Emphasis">
    <w:name w:val="Emphasis"/>
    <w:basedOn w:val="DefaultParagraphFont"/>
    <w:uiPriority w:val="20"/>
    <w:qFormat/>
    <w:rsid w:val="00D010AA"/>
    <w:rPr>
      <w:i/>
      <w:iCs/>
      <w:color w:val="auto"/>
    </w:rPr>
  </w:style>
  <w:style w:type="paragraph" w:styleId="NoSpacing">
    <w:name w:val="No Spacing"/>
    <w:uiPriority w:val="1"/>
    <w:qFormat/>
    <w:rsid w:val="00D010AA"/>
    <w:pPr>
      <w:spacing w:after="0" w:line="240" w:lineRule="auto"/>
    </w:pPr>
  </w:style>
  <w:style w:type="paragraph" w:styleId="Quote">
    <w:name w:val="Quote"/>
    <w:basedOn w:val="Normal"/>
    <w:next w:val="Normal"/>
    <w:link w:val="QuoteChar"/>
    <w:uiPriority w:val="29"/>
    <w:qFormat/>
    <w:rsid w:val="00D010AA"/>
    <w:pPr>
      <w:spacing w:before="20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rsid w:val="00D010A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010A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010A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010AA"/>
    <w:rPr>
      <w:i/>
      <w:iCs/>
      <w:color w:val="auto"/>
    </w:rPr>
  </w:style>
  <w:style w:type="character" w:styleId="IntenseEmphasis">
    <w:name w:val="Intense Emphasis"/>
    <w:basedOn w:val="DefaultParagraphFont"/>
    <w:uiPriority w:val="21"/>
    <w:qFormat/>
    <w:rsid w:val="00D010AA"/>
    <w:rPr>
      <w:b/>
      <w:bCs/>
      <w:i/>
      <w:iCs/>
      <w:color w:val="auto"/>
    </w:rPr>
  </w:style>
  <w:style w:type="character" w:styleId="SubtleReference">
    <w:name w:val="Subtle Reference"/>
    <w:basedOn w:val="DefaultParagraphFont"/>
    <w:uiPriority w:val="31"/>
    <w:qFormat/>
    <w:rsid w:val="00D010AA"/>
    <w:rPr>
      <w:smallCaps/>
      <w:color w:val="auto"/>
      <w:u w:val="single" w:color="7F7F7F" w:themeColor="text1" w:themeTint="80"/>
    </w:rPr>
  </w:style>
  <w:style w:type="character" w:styleId="IntenseReference">
    <w:name w:val="Intense Reference"/>
    <w:basedOn w:val="DefaultParagraphFont"/>
    <w:uiPriority w:val="32"/>
    <w:qFormat/>
    <w:rsid w:val="00D010AA"/>
    <w:rPr>
      <w:b/>
      <w:bCs/>
      <w:smallCaps/>
      <w:color w:val="auto"/>
      <w:u w:val="single"/>
    </w:rPr>
  </w:style>
  <w:style w:type="character" w:styleId="BookTitle">
    <w:name w:val="Book Title"/>
    <w:basedOn w:val="DefaultParagraphFont"/>
    <w:uiPriority w:val="33"/>
    <w:qFormat/>
    <w:rsid w:val="00D010AA"/>
    <w:rPr>
      <w:b/>
      <w:bCs/>
      <w:smallCaps/>
      <w:color w:val="auto"/>
    </w:rPr>
  </w:style>
  <w:style w:type="paragraph" w:styleId="TOCHeading">
    <w:name w:val="TOC Heading"/>
    <w:basedOn w:val="Heading1"/>
    <w:next w:val="Normal"/>
    <w:uiPriority w:val="39"/>
    <w:semiHidden/>
    <w:unhideWhenUsed/>
    <w:qFormat/>
    <w:rsid w:val="00D010AA"/>
    <w:pPr>
      <w:outlineLvl w:val="9"/>
    </w:pPr>
  </w:style>
  <w:style w:type="paragraph" w:customStyle="1" w:styleId="NomCentered">
    <w:name w:val="Nom. Centered"/>
    <w:basedOn w:val="Normal"/>
    <w:link w:val="NomCenteredChar"/>
    <w:qFormat/>
    <w:rsid w:val="001A52B0"/>
    <w:pPr>
      <w:jc w:val="center"/>
    </w:pPr>
  </w:style>
  <w:style w:type="paragraph" w:customStyle="1" w:styleId="Title2">
    <w:name w:val="Title2"/>
    <w:basedOn w:val="Title"/>
    <w:link w:val="Title2Char"/>
    <w:qFormat/>
    <w:rsid w:val="00957C0D"/>
    <w:pPr>
      <w:spacing w:line="360" w:lineRule="auto"/>
    </w:pPr>
    <w:rPr>
      <w:sz w:val="24"/>
    </w:rPr>
  </w:style>
  <w:style w:type="character" w:customStyle="1" w:styleId="NomCenteredChar">
    <w:name w:val="Nom. Centered Char"/>
    <w:basedOn w:val="DefaultParagraphFont"/>
    <w:link w:val="NomCentered"/>
    <w:rsid w:val="001A52B0"/>
  </w:style>
  <w:style w:type="character" w:styleId="PlaceholderText">
    <w:name w:val="Placeholder Text"/>
    <w:basedOn w:val="DefaultParagraphFont"/>
    <w:uiPriority w:val="99"/>
    <w:semiHidden/>
    <w:rsid w:val="00A17887"/>
    <w:rPr>
      <w:color w:val="808080"/>
    </w:rPr>
  </w:style>
  <w:style w:type="character" w:customStyle="1" w:styleId="Title2Char">
    <w:name w:val="Title2 Char"/>
    <w:basedOn w:val="TitleChar"/>
    <w:link w:val="Title2"/>
    <w:rsid w:val="00957C0D"/>
    <w:rPr>
      <w:rFonts w:asciiTheme="majorHAnsi" w:eastAsiaTheme="majorEastAsia" w:hAnsiTheme="majorHAnsi" w:cstheme="majorBidi"/>
      <w:b/>
      <w:bCs/>
      <w:spacing w:val="-7"/>
      <w:sz w:val="24"/>
      <w:szCs w:val="48"/>
    </w:rPr>
  </w:style>
  <w:style w:type="character" w:customStyle="1" w:styleId="CoverSheetInputs">
    <w:name w:val="CoverSheetInputs"/>
    <w:basedOn w:val="Title2Char"/>
    <w:uiPriority w:val="1"/>
    <w:rsid w:val="00A17887"/>
    <w:rPr>
      <w:rFonts w:asciiTheme="majorHAnsi" w:eastAsiaTheme="majorEastAsia" w:hAnsiTheme="majorHAnsi" w:cstheme="majorBidi"/>
      <w:b w:val="0"/>
      <w:bCs/>
      <w:i w:val="0"/>
      <w:color w:val="000000" w:themeColor="text1"/>
      <w:spacing w:val="-7"/>
      <w:sz w:val="24"/>
      <w:szCs w:val="48"/>
    </w:rPr>
  </w:style>
  <w:style w:type="paragraph" w:styleId="Footer">
    <w:name w:val="footer"/>
    <w:basedOn w:val="Normal"/>
    <w:link w:val="FooterChar"/>
    <w:uiPriority w:val="99"/>
    <w:unhideWhenUsed/>
    <w:rsid w:val="00CB0FEF"/>
    <w:pPr>
      <w:tabs>
        <w:tab w:val="center" w:pos="4680"/>
        <w:tab w:val="right" w:pos="9360"/>
      </w:tabs>
      <w:spacing w:after="0" w:line="240" w:lineRule="auto"/>
    </w:pPr>
  </w:style>
  <w:style w:type="character" w:customStyle="1" w:styleId="CoverSheetLarge">
    <w:name w:val="CoverSheetLarge"/>
    <w:basedOn w:val="DefaultParagraphFont"/>
    <w:uiPriority w:val="1"/>
    <w:rsid w:val="00957C0D"/>
    <w:rPr>
      <w:rFonts w:ascii="Times New Roman" w:hAnsi="Times New Roman"/>
      <w:sz w:val="36"/>
    </w:rPr>
  </w:style>
  <w:style w:type="paragraph" w:styleId="BodyText">
    <w:name w:val="Body Text"/>
    <w:basedOn w:val="Normal"/>
    <w:link w:val="BodyTextChar"/>
    <w:uiPriority w:val="99"/>
    <w:semiHidden/>
    <w:unhideWhenUsed/>
    <w:rsid w:val="00957C0D"/>
    <w:pPr>
      <w:spacing w:after="120"/>
    </w:pPr>
  </w:style>
  <w:style w:type="character" w:customStyle="1" w:styleId="BodyTextChar">
    <w:name w:val="Body Text Char"/>
    <w:basedOn w:val="DefaultParagraphFont"/>
    <w:link w:val="BodyText"/>
    <w:uiPriority w:val="99"/>
    <w:semiHidden/>
    <w:rsid w:val="00957C0D"/>
  </w:style>
  <w:style w:type="paragraph" w:styleId="BodyTextFirstIndent">
    <w:name w:val="Body Text First Indent"/>
    <w:basedOn w:val="BodyText"/>
    <w:link w:val="BodyTextFirstIndentChar"/>
    <w:uiPriority w:val="99"/>
    <w:unhideWhenUsed/>
    <w:rsid w:val="00957C0D"/>
    <w:pPr>
      <w:spacing w:after="160"/>
      <w:ind w:firstLine="360"/>
    </w:pPr>
  </w:style>
  <w:style w:type="character" w:customStyle="1" w:styleId="BodyTextFirstIndentChar">
    <w:name w:val="Body Text First Indent Char"/>
    <w:basedOn w:val="BodyTextChar"/>
    <w:link w:val="BodyTextFirstIndent"/>
    <w:uiPriority w:val="99"/>
    <w:rsid w:val="00957C0D"/>
  </w:style>
  <w:style w:type="character" w:customStyle="1" w:styleId="FooterChar">
    <w:name w:val="Footer Char"/>
    <w:basedOn w:val="DefaultParagraphFont"/>
    <w:link w:val="Footer"/>
    <w:uiPriority w:val="99"/>
    <w:rsid w:val="00CB0FEF"/>
    <w:rPr>
      <w:sz w:val="24"/>
    </w:rPr>
  </w:style>
  <w:style w:type="character" w:styleId="Hyperlink">
    <w:name w:val="Hyperlink"/>
    <w:basedOn w:val="DefaultParagraphFont"/>
    <w:uiPriority w:val="99"/>
    <w:unhideWhenUsed/>
    <w:rsid w:val="0003692D"/>
    <w:rPr>
      <w:color w:val="0563C1" w:themeColor="hyperlink"/>
      <w:u w:val="single"/>
    </w:rPr>
  </w:style>
  <w:style w:type="paragraph" w:styleId="TOC1">
    <w:name w:val="toc 1"/>
    <w:basedOn w:val="Normal"/>
    <w:next w:val="Normal"/>
    <w:autoRedefine/>
    <w:uiPriority w:val="39"/>
    <w:unhideWhenUsed/>
    <w:rsid w:val="0003692D"/>
    <w:pPr>
      <w:spacing w:before="120" w:after="0"/>
      <w:jc w:val="left"/>
    </w:pPr>
    <w:rPr>
      <w:rFonts w:cstheme="minorHAnsi"/>
      <w:b/>
      <w:bCs/>
      <w:i/>
      <w:iCs/>
    </w:rPr>
  </w:style>
  <w:style w:type="paragraph" w:styleId="TOC2">
    <w:name w:val="toc 2"/>
    <w:basedOn w:val="Normal"/>
    <w:next w:val="Normal"/>
    <w:autoRedefine/>
    <w:uiPriority w:val="39"/>
    <w:unhideWhenUsed/>
    <w:rsid w:val="0003692D"/>
    <w:pPr>
      <w:spacing w:before="120" w:after="0"/>
      <w:ind w:left="240"/>
      <w:jc w:val="left"/>
    </w:pPr>
    <w:rPr>
      <w:rFonts w:cstheme="minorHAnsi"/>
      <w:b/>
      <w:bCs/>
      <w:sz w:val="22"/>
      <w:szCs w:val="22"/>
    </w:rPr>
  </w:style>
  <w:style w:type="paragraph" w:styleId="TOC3">
    <w:name w:val="toc 3"/>
    <w:basedOn w:val="Normal"/>
    <w:next w:val="Normal"/>
    <w:autoRedefine/>
    <w:uiPriority w:val="39"/>
    <w:unhideWhenUsed/>
    <w:rsid w:val="0003692D"/>
    <w:pPr>
      <w:spacing w:after="0"/>
      <w:ind w:left="480"/>
      <w:jc w:val="left"/>
    </w:pPr>
    <w:rPr>
      <w:rFonts w:cstheme="minorHAnsi"/>
      <w:sz w:val="20"/>
      <w:szCs w:val="20"/>
    </w:rPr>
  </w:style>
  <w:style w:type="paragraph" w:styleId="TOC4">
    <w:name w:val="toc 4"/>
    <w:basedOn w:val="Normal"/>
    <w:next w:val="Normal"/>
    <w:autoRedefine/>
    <w:uiPriority w:val="39"/>
    <w:unhideWhenUsed/>
    <w:rsid w:val="0003692D"/>
    <w:pPr>
      <w:spacing w:after="0"/>
      <w:ind w:left="720"/>
      <w:jc w:val="left"/>
    </w:pPr>
    <w:rPr>
      <w:rFonts w:cstheme="minorHAnsi"/>
      <w:sz w:val="20"/>
      <w:szCs w:val="20"/>
    </w:rPr>
  </w:style>
  <w:style w:type="paragraph" w:styleId="TOC5">
    <w:name w:val="toc 5"/>
    <w:basedOn w:val="Normal"/>
    <w:next w:val="Normal"/>
    <w:autoRedefine/>
    <w:uiPriority w:val="39"/>
    <w:unhideWhenUsed/>
    <w:rsid w:val="0003692D"/>
    <w:pPr>
      <w:spacing w:after="0"/>
      <w:ind w:left="960"/>
      <w:jc w:val="left"/>
    </w:pPr>
    <w:rPr>
      <w:rFonts w:cstheme="minorHAnsi"/>
      <w:sz w:val="20"/>
      <w:szCs w:val="20"/>
    </w:rPr>
  </w:style>
  <w:style w:type="paragraph" w:styleId="TOC6">
    <w:name w:val="toc 6"/>
    <w:basedOn w:val="Normal"/>
    <w:next w:val="Normal"/>
    <w:autoRedefine/>
    <w:uiPriority w:val="39"/>
    <w:unhideWhenUsed/>
    <w:rsid w:val="0003692D"/>
    <w:pPr>
      <w:spacing w:after="0"/>
      <w:ind w:left="1200"/>
      <w:jc w:val="left"/>
    </w:pPr>
    <w:rPr>
      <w:rFonts w:cstheme="minorHAnsi"/>
      <w:sz w:val="20"/>
      <w:szCs w:val="20"/>
    </w:rPr>
  </w:style>
  <w:style w:type="paragraph" w:styleId="TOC8">
    <w:name w:val="toc 8"/>
    <w:basedOn w:val="Normal"/>
    <w:next w:val="Normal"/>
    <w:autoRedefine/>
    <w:uiPriority w:val="39"/>
    <w:unhideWhenUsed/>
    <w:rsid w:val="0003692D"/>
    <w:pPr>
      <w:spacing w:after="0"/>
      <w:ind w:left="1680"/>
      <w:jc w:val="left"/>
    </w:pPr>
    <w:rPr>
      <w:rFonts w:cstheme="minorHAnsi"/>
      <w:sz w:val="20"/>
      <w:szCs w:val="20"/>
    </w:rPr>
  </w:style>
  <w:style w:type="paragraph" w:styleId="TOC9">
    <w:name w:val="toc 9"/>
    <w:basedOn w:val="Normal"/>
    <w:next w:val="Normal"/>
    <w:autoRedefine/>
    <w:uiPriority w:val="39"/>
    <w:unhideWhenUsed/>
    <w:rsid w:val="0003692D"/>
    <w:pPr>
      <w:spacing w:after="0"/>
      <w:ind w:left="1920"/>
      <w:jc w:val="left"/>
    </w:pPr>
    <w:rPr>
      <w:rFonts w:cstheme="minorHAnsi"/>
      <w:sz w:val="20"/>
      <w:szCs w:val="20"/>
    </w:rPr>
  </w:style>
  <w:style w:type="table" w:styleId="TableGrid">
    <w:name w:val="Table Grid"/>
    <w:basedOn w:val="TableNormal"/>
    <w:uiPriority w:val="39"/>
    <w:rsid w:val="00036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iPriority w:val="99"/>
    <w:unhideWhenUsed/>
    <w:rsid w:val="006A27F7"/>
    <w:rPr>
      <w:color w:val="000000" w:themeColor="text1"/>
    </w:r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cPr>
      <w:shd w:val="clear" w:color="008080" w:fill="auto"/>
    </w:tcPr>
    <w:tblStylePr w:type="firstRow">
      <w:pPr>
        <w:jc w:val="center"/>
      </w:pPr>
      <w:rPr>
        <w:rFonts w:ascii="Times New Roman" w:hAnsi="Times New Roman"/>
        <w:b/>
        <w:bCs/>
        <w:i/>
        <w:iCs/>
        <w:color w:val="000000" w:themeColor="text1"/>
        <w:sz w:val="20"/>
      </w:rPr>
      <w:tblPr/>
      <w:tcPr>
        <w:tcBorders>
          <w:top w:val="nil"/>
          <w:left w:val="nil"/>
          <w:bottom w:val="nil"/>
          <w:right w:val="nil"/>
          <w:insideH w:val="nil"/>
          <w:insideV w:val="nil"/>
          <w:tl2br w:val="nil"/>
          <w:tr2bl w:val="nil"/>
        </w:tcBorders>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6A27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6A27F7"/>
    <w:rPr>
      <w:rFonts w:ascii="Times New Roman" w:hAnsi="Times New Roman"/>
      <w:sz w:val="20"/>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Heading0">
    <w:name w:val="Heading 0"/>
    <w:basedOn w:val="Heading1"/>
    <w:qFormat/>
    <w:rsid w:val="003837D4"/>
  </w:style>
  <w:style w:type="paragraph" w:styleId="TableofFigures">
    <w:name w:val="table of figures"/>
    <w:basedOn w:val="Normal"/>
    <w:next w:val="Normal"/>
    <w:uiPriority w:val="99"/>
    <w:unhideWhenUsed/>
    <w:rsid w:val="00C8584A"/>
    <w:pPr>
      <w:spacing w:after="0"/>
    </w:pPr>
  </w:style>
  <w:style w:type="character" w:styleId="UnresolvedMention">
    <w:name w:val="Unresolved Mention"/>
    <w:basedOn w:val="DefaultParagraphFont"/>
    <w:uiPriority w:val="99"/>
    <w:semiHidden/>
    <w:unhideWhenUsed/>
    <w:rsid w:val="00F96155"/>
    <w:rPr>
      <w:color w:val="605E5C"/>
      <w:shd w:val="clear" w:color="auto" w:fill="E1DFDD"/>
    </w:rPr>
  </w:style>
  <w:style w:type="paragraph" w:styleId="ListParagraph">
    <w:name w:val="List Paragraph"/>
    <w:basedOn w:val="Normal"/>
    <w:uiPriority w:val="34"/>
    <w:qFormat/>
    <w:rsid w:val="00E2236A"/>
    <w:pPr>
      <w:ind w:left="720"/>
      <w:contextualSpacing/>
    </w:pPr>
  </w:style>
  <w:style w:type="character" w:styleId="CommentReference">
    <w:name w:val="annotation reference"/>
    <w:basedOn w:val="DefaultParagraphFont"/>
    <w:uiPriority w:val="99"/>
    <w:semiHidden/>
    <w:unhideWhenUsed/>
    <w:rsid w:val="00C47359"/>
    <w:rPr>
      <w:sz w:val="16"/>
      <w:szCs w:val="16"/>
    </w:rPr>
  </w:style>
  <w:style w:type="paragraph" w:styleId="CommentText">
    <w:name w:val="annotation text"/>
    <w:basedOn w:val="Normal"/>
    <w:link w:val="CommentTextChar"/>
    <w:uiPriority w:val="99"/>
    <w:semiHidden/>
    <w:unhideWhenUsed/>
    <w:rsid w:val="00C47359"/>
    <w:pPr>
      <w:spacing w:line="240" w:lineRule="auto"/>
    </w:pPr>
    <w:rPr>
      <w:sz w:val="20"/>
      <w:szCs w:val="20"/>
    </w:rPr>
  </w:style>
  <w:style w:type="character" w:customStyle="1" w:styleId="CommentTextChar">
    <w:name w:val="Comment Text Char"/>
    <w:basedOn w:val="DefaultParagraphFont"/>
    <w:link w:val="CommentText"/>
    <w:uiPriority w:val="99"/>
    <w:semiHidden/>
    <w:rsid w:val="00C47359"/>
    <w:rPr>
      <w:sz w:val="20"/>
      <w:szCs w:val="20"/>
    </w:rPr>
  </w:style>
  <w:style w:type="paragraph" w:styleId="CommentSubject">
    <w:name w:val="annotation subject"/>
    <w:basedOn w:val="CommentText"/>
    <w:next w:val="CommentText"/>
    <w:link w:val="CommentSubjectChar"/>
    <w:uiPriority w:val="99"/>
    <w:semiHidden/>
    <w:unhideWhenUsed/>
    <w:rsid w:val="00C47359"/>
    <w:rPr>
      <w:b/>
      <w:bCs/>
    </w:rPr>
  </w:style>
  <w:style w:type="character" w:customStyle="1" w:styleId="CommentSubjectChar">
    <w:name w:val="Comment Subject Char"/>
    <w:basedOn w:val="CommentTextChar"/>
    <w:link w:val="CommentSubject"/>
    <w:uiPriority w:val="99"/>
    <w:semiHidden/>
    <w:rsid w:val="00C47359"/>
    <w:rPr>
      <w:b/>
      <w:bCs/>
      <w:sz w:val="20"/>
      <w:szCs w:val="20"/>
    </w:rPr>
  </w:style>
  <w:style w:type="paragraph" w:styleId="BalloonText">
    <w:name w:val="Balloon Text"/>
    <w:basedOn w:val="Normal"/>
    <w:link w:val="BalloonTextChar"/>
    <w:uiPriority w:val="99"/>
    <w:semiHidden/>
    <w:unhideWhenUsed/>
    <w:rsid w:val="00C47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359"/>
    <w:rPr>
      <w:rFonts w:ascii="Segoe UI" w:hAnsi="Segoe UI" w:cs="Segoe UI"/>
      <w:sz w:val="18"/>
      <w:szCs w:val="18"/>
    </w:rPr>
  </w:style>
  <w:style w:type="paragraph" w:styleId="TOC7">
    <w:name w:val="toc 7"/>
    <w:basedOn w:val="Normal"/>
    <w:next w:val="Normal"/>
    <w:autoRedefine/>
    <w:uiPriority w:val="39"/>
    <w:unhideWhenUsed/>
    <w:rsid w:val="000363FB"/>
    <w:pPr>
      <w:spacing w:after="0"/>
      <w:ind w:left="1440"/>
      <w:jc w:val="left"/>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4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D4DF29A49B445F94E82E81EB3204AE"/>
        <w:category>
          <w:name w:val="General"/>
          <w:gallery w:val="placeholder"/>
        </w:category>
        <w:types>
          <w:type w:val="bbPlcHdr"/>
        </w:types>
        <w:behaviors>
          <w:behavior w:val="content"/>
        </w:behaviors>
        <w:guid w:val="{7E46A934-E953-431A-AB21-68927C7941EF}"/>
      </w:docPartPr>
      <w:docPartBody>
        <w:p w:rsidR="00817E32" w:rsidRDefault="002D4373" w:rsidP="002D4373">
          <w:pPr>
            <w:pStyle w:val="89D4DF29A49B445F94E82E81EB3204AE11"/>
          </w:pPr>
          <w:r>
            <w:rPr>
              <w:rStyle w:val="PlaceholderText"/>
            </w:rPr>
            <w:t>Type Document Number Here</w:t>
          </w:r>
          <w:r w:rsidRPr="00FD4062">
            <w:rPr>
              <w:rStyle w:val="PlaceholderText"/>
            </w:rPr>
            <w:t>.</w:t>
          </w:r>
        </w:p>
      </w:docPartBody>
    </w:docPart>
    <w:docPart>
      <w:docPartPr>
        <w:name w:val="C9E35F45863C4B3DA1ECC9FC5103E468"/>
        <w:category>
          <w:name w:val="General"/>
          <w:gallery w:val="placeholder"/>
        </w:category>
        <w:types>
          <w:type w:val="bbPlcHdr"/>
        </w:types>
        <w:behaviors>
          <w:behavior w:val="content"/>
        </w:behaviors>
        <w:guid w:val="{619FA0B4-6580-45E0-ACA8-D8C2991F7414}"/>
      </w:docPartPr>
      <w:docPartBody>
        <w:p w:rsidR="00817E32" w:rsidRDefault="002D4373" w:rsidP="002D4373">
          <w:pPr>
            <w:pStyle w:val="C9E35F45863C4B3DA1ECC9FC5103E46811"/>
          </w:pPr>
          <w:r>
            <w:rPr>
              <w:rStyle w:val="PlaceholderText"/>
            </w:rPr>
            <w:t xml:space="preserve">Type Version Number Here. </w:t>
          </w:r>
        </w:p>
      </w:docPartBody>
    </w:docPart>
    <w:docPart>
      <w:docPartPr>
        <w:name w:val="CCBD77F567D94B55A3DD0FD313D3DD59"/>
        <w:category>
          <w:name w:val="General"/>
          <w:gallery w:val="placeholder"/>
        </w:category>
        <w:types>
          <w:type w:val="bbPlcHdr"/>
        </w:types>
        <w:behaviors>
          <w:behavior w:val="content"/>
        </w:behaviors>
        <w:guid w:val="{438805CC-BE98-48D0-8726-856B59B19BDA}"/>
      </w:docPartPr>
      <w:docPartBody>
        <w:p w:rsidR="00817E32" w:rsidRDefault="002D4373" w:rsidP="002D4373">
          <w:pPr>
            <w:pStyle w:val="CCBD77F567D94B55A3DD0FD313D3DD5911"/>
          </w:pPr>
          <w:r>
            <w:rPr>
              <w:rStyle w:val="PlaceholderText"/>
            </w:rPr>
            <w:t>Type Date of Current Version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24DC7"/>
    <w:multiLevelType w:val="multilevel"/>
    <w:tmpl w:val="07140E6A"/>
    <w:lvl w:ilvl="0">
      <w:start w:val="1"/>
      <w:numFmt w:val="decimal"/>
      <w:pStyle w:val="8FE3BFC37F4849C7ACE06C0E8CDAAD07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5CE7955"/>
    <w:multiLevelType w:val="multilevel"/>
    <w:tmpl w:val="2786B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E32"/>
    <w:rsid w:val="00231E37"/>
    <w:rsid w:val="002D4373"/>
    <w:rsid w:val="00416C84"/>
    <w:rsid w:val="004D702B"/>
    <w:rsid w:val="006211F9"/>
    <w:rsid w:val="0067250F"/>
    <w:rsid w:val="00781893"/>
    <w:rsid w:val="007B2CA6"/>
    <w:rsid w:val="00817E32"/>
    <w:rsid w:val="00BB2C6F"/>
    <w:rsid w:val="00CE30CE"/>
    <w:rsid w:val="00EC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02B"/>
    <w:rPr>
      <w:color w:val="808080"/>
    </w:rPr>
  </w:style>
  <w:style w:type="paragraph" w:customStyle="1" w:styleId="6475E9F7379F4B6EBD9136C26AEEEBBD8">
    <w:name w:val="6475E9F7379F4B6EBD9136C26AEEEBBD8"/>
    <w:rsid w:val="002D4373"/>
    <w:pPr>
      <w:spacing w:after="0" w:line="240" w:lineRule="auto"/>
      <w:contextualSpacing/>
      <w:jc w:val="center"/>
    </w:pPr>
    <w:rPr>
      <w:rFonts w:asciiTheme="majorHAnsi" w:eastAsiaTheme="majorEastAsia" w:hAnsiTheme="majorHAnsi" w:cstheme="majorBidi"/>
      <w:b/>
      <w:bCs/>
      <w:spacing w:val="-7"/>
      <w:sz w:val="36"/>
      <w:szCs w:val="48"/>
    </w:rPr>
  </w:style>
  <w:style w:type="paragraph" w:customStyle="1" w:styleId="89D4DF29A49B445F94E82E81EB3204AE11">
    <w:name w:val="89D4DF29A49B445F94E82E81EB3204AE11"/>
    <w:rsid w:val="002D4373"/>
    <w:pPr>
      <w:spacing w:after="0" w:line="360" w:lineRule="auto"/>
      <w:contextualSpacing/>
      <w:jc w:val="center"/>
    </w:pPr>
    <w:rPr>
      <w:rFonts w:asciiTheme="majorHAnsi" w:eastAsiaTheme="majorEastAsia" w:hAnsiTheme="majorHAnsi" w:cstheme="majorBidi"/>
      <w:b/>
      <w:bCs/>
      <w:spacing w:val="-7"/>
      <w:sz w:val="24"/>
      <w:szCs w:val="48"/>
    </w:rPr>
  </w:style>
  <w:style w:type="paragraph" w:customStyle="1" w:styleId="C9E35F45863C4B3DA1ECC9FC5103E46811">
    <w:name w:val="C9E35F45863C4B3DA1ECC9FC5103E46811"/>
    <w:rsid w:val="002D4373"/>
    <w:pPr>
      <w:spacing w:after="0" w:line="360" w:lineRule="auto"/>
      <w:contextualSpacing/>
      <w:jc w:val="center"/>
    </w:pPr>
    <w:rPr>
      <w:rFonts w:asciiTheme="majorHAnsi" w:eastAsiaTheme="majorEastAsia" w:hAnsiTheme="majorHAnsi" w:cstheme="majorBidi"/>
      <w:b/>
      <w:bCs/>
      <w:spacing w:val="-7"/>
      <w:sz w:val="24"/>
      <w:szCs w:val="48"/>
    </w:rPr>
  </w:style>
  <w:style w:type="paragraph" w:customStyle="1" w:styleId="CCBD77F567D94B55A3DD0FD313D3DD5911">
    <w:name w:val="CCBD77F567D94B55A3DD0FD313D3DD5911"/>
    <w:rsid w:val="002D4373"/>
    <w:pPr>
      <w:spacing w:after="0" w:line="360" w:lineRule="auto"/>
      <w:contextualSpacing/>
      <w:jc w:val="center"/>
    </w:pPr>
    <w:rPr>
      <w:rFonts w:asciiTheme="majorHAnsi" w:eastAsiaTheme="majorEastAsia" w:hAnsiTheme="majorHAnsi" w:cstheme="majorBidi"/>
      <w:b/>
      <w:bCs/>
      <w:spacing w:val="-7"/>
      <w:sz w:val="24"/>
      <w:szCs w:val="48"/>
    </w:rPr>
  </w:style>
  <w:style w:type="paragraph" w:customStyle="1" w:styleId="E0C340AA19474C6787EC0A1825B7F23B11">
    <w:name w:val="E0C340AA19474C6787EC0A1825B7F23B11"/>
    <w:rsid w:val="002D4373"/>
    <w:pPr>
      <w:spacing w:line="252" w:lineRule="auto"/>
      <w:jc w:val="center"/>
    </w:pPr>
    <w:rPr>
      <w:sz w:val="24"/>
      <w:szCs w:val="24"/>
    </w:rPr>
  </w:style>
  <w:style w:type="paragraph" w:customStyle="1" w:styleId="68C06323749A4902B364133C033C3FB111">
    <w:name w:val="68C06323749A4902B364133C033C3FB111"/>
    <w:rsid w:val="002D4373"/>
    <w:pPr>
      <w:spacing w:line="252" w:lineRule="auto"/>
      <w:jc w:val="center"/>
    </w:pPr>
    <w:rPr>
      <w:sz w:val="24"/>
      <w:szCs w:val="24"/>
    </w:rPr>
  </w:style>
  <w:style w:type="paragraph" w:customStyle="1" w:styleId="8FE3BFC37F4849C7ACE06C0E8CDAAD074">
    <w:name w:val="8FE3BFC37F4849C7ACE06C0E8CDAAD074"/>
    <w:rsid w:val="002D4373"/>
    <w:pPr>
      <w:keepNext/>
      <w:keepLines/>
      <w:numPr>
        <w:numId w:val="2"/>
      </w:numPr>
      <w:spacing w:before="320" w:after="40" w:line="252" w:lineRule="auto"/>
      <w:ind w:left="360" w:hanging="360"/>
      <w:outlineLvl w:val="0"/>
    </w:pPr>
    <w:rPr>
      <w:rFonts w:asciiTheme="majorHAnsi" w:eastAsiaTheme="majorEastAsia" w:hAnsiTheme="majorHAnsi" w:cstheme="majorBidi"/>
      <w:b/>
      <w:bCs/>
      <w:caps/>
      <w:spacing w:val="4"/>
      <w:sz w:val="28"/>
      <w:szCs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NewRoman-Al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3850B18802FC4FB2C3AC2D2726EA9C" ma:contentTypeVersion="0" ma:contentTypeDescription="Create a new document." ma:contentTypeScope="" ma:versionID="8b786db60b5c98668fb77c85bf5b4e30">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98082-2C06-456B-A5B3-0210350700C0}">
  <ds:schemaRefs>
    <ds:schemaRef ds:uri="http://schemas.microsoft.com/sharepoint/v3/contenttype/forms"/>
  </ds:schemaRefs>
</ds:datastoreItem>
</file>

<file path=customXml/itemProps2.xml><?xml version="1.0" encoding="utf-8"?>
<ds:datastoreItem xmlns:ds="http://schemas.openxmlformats.org/officeDocument/2006/customXml" ds:itemID="{6354335F-34FA-405D-8099-A8B162E2A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13D5F9-B900-489C-9FA2-4B650475E6A5}">
  <ds:schemaRefs>
    <ds:schemaRef ds:uri="http://schemas.openxmlformats.org/officeDocument/2006/bibliography"/>
  </ds:schemaRefs>
</ds:datastoreItem>
</file>

<file path=customXml/itemProps4.xml><?xml version="1.0" encoding="utf-8"?>
<ds:datastoreItem xmlns:ds="http://schemas.openxmlformats.org/officeDocument/2006/customXml" ds:itemID="{66D5282D-5561-4853-8848-AD2BA2FF5C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Samantha</dc:creator>
  <cp:keywords/>
  <dc:description/>
  <cp:lastModifiedBy>Madden, Michael M. (LARC-D3)</cp:lastModifiedBy>
  <cp:revision>5</cp:revision>
  <dcterms:created xsi:type="dcterms:W3CDTF">2021-08-30T22:16:00Z</dcterms:created>
  <dcterms:modified xsi:type="dcterms:W3CDTF">2021-10-15T16:08:00Z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0x010100BB3850B18802FC4FB2C3AC2D2726EA9C</vt:lpwstr>
  </property>
</Properties>
</file>